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3BA" w:rsidRPr="002E5A52" w:rsidRDefault="002403BA" w:rsidP="0025373C">
      <w:pPr>
        <w:pStyle w:val="NoSpacing"/>
        <w:rPr>
          <w:rFonts w:ascii="Times New Roman" w:hAnsi="Times New Roman"/>
          <w:b/>
          <w:sz w:val="24"/>
          <w:szCs w:val="24"/>
          <w:lang w:val="tt-RU"/>
        </w:rPr>
      </w:pPr>
      <w:r w:rsidRPr="00FA003F">
        <w:rPr>
          <w:rFonts w:ascii="Times New Roman" w:hAnsi="Times New Roman"/>
          <w:b/>
          <w:sz w:val="24"/>
          <w:szCs w:val="24"/>
          <w:lang w:val="tt-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75pt;height:611.25pt;mso-position-horizontal-relative:char;mso-position-vertical-relative:line">
            <v:imagedata r:id="rId5" o:title=""/>
          </v:shape>
        </w:pict>
      </w:r>
    </w:p>
    <w:p w:rsidR="002403BA" w:rsidRDefault="002403BA" w:rsidP="00B11D3C">
      <w:pPr>
        <w:pStyle w:val="NoSpacing"/>
        <w:jc w:val="center"/>
        <w:rPr>
          <w:rFonts w:ascii="Times New Roman" w:hAnsi="Times New Roman"/>
          <w:b/>
          <w:sz w:val="24"/>
          <w:szCs w:val="24"/>
          <w:lang w:val="tt-RU"/>
        </w:rPr>
      </w:pPr>
    </w:p>
    <w:p w:rsidR="002403BA" w:rsidRDefault="002403BA" w:rsidP="0025373C">
      <w:pPr>
        <w:pStyle w:val="NoSpacing"/>
        <w:rPr>
          <w:rFonts w:ascii="Times New Roman" w:hAnsi="Times New Roman"/>
          <w:b/>
          <w:sz w:val="24"/>
          <w:szCs w:val="24"/>
          <w:lang w:val="tt-RU"/>
        </w:rPr>
      </w:pPr>
    </w:p>
    <w:p w:rsidR="002403BA" w:rsidRPr="009A7420" w:rsidRDefault="002403BA" w:rsidP="00124F1D">
      <w:pPr>
        <w:spacing w:line="240" w:lineRule="auto"/>
        <w:jc w:val="center"/>
        <w:outlineLvl w:val="0"/>
        <w:rPr>
          <w:rFonts w:ascii="Times New Roman" w:hAnsi="Times New Roman"/>
          <w:b/>
          <w:bCs/>
          <w:sz w:val="24"/>
          <w:szCs w:val="24"/>
          <w:lang w:val="tt-RU"/>
        </w:rPr>
      </w:pPr>
      <w:r w:rsidRPr="009A7420">
        <w:rPr>
          <w:rFonts w:ascii="Times New Roman" w:hAnsi="Times New Roman"/>
          <w:b/>
          <w:sz w:val="24"/>
          <w:szCs w:val="24"/>
        </w:rPr>
        <w:t>Пояснительная записка</w:t>
      </w:r>
    </w:p>
    <w:p w:rsidR="002403BA" w:rsidRDefault="002403BA" w:rsidP="00C93248">
      <w:pPr>
        <w:spacing w:line="240" w:lineRule="auto"/>
        <w:ind w:right="20"/>
        <w:rPr>
          <w:rFonts w:ascii="Times New Roman" w:hAnsi="Times New Roman"/>
          <w:sz w:val="24"/>
          <w:szCs w:val="24"/>
        </w:rPr>
      </w:pPr>
      <w:r w:rsidRPr="009A7420">
        <w:rPr>
          <w:rFonts w:ascii="Times New Roman" w:hAnsi="Times New Roman"/>
          <w:sz w:val="24"/>
          <w:szCs w:val="24"/>
        </w:rPr>
        <w:t xml:space="preserve"> Рабочая программа по </w:t>
      </w:r>
      <w:r>
        <w:rPr>
          <w:rFonts w:ascii="Times New Roman" w:hAnsi="Times New Roman"/>
          <w:sz w:val="24"/>
          <w:szCs w:val="24"/>
        </w:rPr>
        <w:t xml:space="preserve">родному (татарскому) языку для </w:t>
      </w:r>
      <w:r>
        <w:rPr>
          <w:rFonts w:ascii="Times New Roman" w:hAnsi="Times New Roman"/>
          <w:sz w:val="24"/>
          <w:szCs w:val="24"/>
          <w:lang w:val="tt-RU"/>
        </w:rPr>
        <w:t>7</w:t>
      </w:r>
      <w:r w:rsidRPr="009A7420">
        <w:rPr>
          <w:rFonts w:ascii="Times New Roman" w:hAnsi="Times New Roman"/>
          <w:sz w:val="24"/>
          <w:szCs w:val="24"/>
        </w:rPr>
        <w:t xml:space="preserve"> класса составлена </w:t>
      </w:r>
      <w:r>
        <w:rPr>
          <w:rFonts w:ascii="Times New Roman" w:hAnsi="Times New Roman"/>
          <w:sz w:val="24"/>
          <w:szCs w:val="24"/>
        </w:rPr>
        <w:t>на основе следующих документов:</w:t>
      </w:r>
    </w:p>
    <w:p w:rsidR="002403BA" w:rsidRDefault="002403BA" w:rsidP="00124F1D">
      <w:pPr>
        <w:spacing w:line="240" w:lineRule="auto"/>
        <w:ind w:right="20"/>
        <w:outlineLvl w:val="0"/>
        <w:rPr>
          <w:rFonts w:ascii="Times New Roman" w:hAnsi="Times New Roman"/>
          <w:sz w:val="24"/>
          <w:szCs w:val="24"/>
        </w:rPr>
      </w:pPr>
      <w:r>
        <w:rPr>
          <w:rFonts w:ascii="Times New Roman" w:hAnsi="Times New Roman"/>
          <w:sz w:val="24"/>
          <w:szCs w:val="24"/>
        </w:rPr>
        <w:t>1. Учебный план МБОУ «Лякинская ООШ» за 202</w:t>
      </w:r>
      <w:r>
        <w:rPr>
          <w:rFonts w:ascii="Times New Roman" w:hAnsi="Times New Roman"/>
          <w:sz w:val="24"/>
          <w:szCs w:val="24"/>
          <w:lang w:val="tt-RU"/>
        </w:rPr>
        <w:t>3</w:t>
      </w:r>
      <w:r>
        <w:rPr>
          <w:rFonts w:ascii="Times New Roman" w:hAnsi="Times New Roman"/>
          <w:sz w:val="24"/>
          <w:szCs w:val="24"/>
        </w:rPr>
        <w:t>-202</w:t>
      </w:r>
      <w:r>
        <w:rPr>
          <w:rFonts w:ascii="Times New Roman" w:hAnsi="Times New Roman"/>
          <w:sz w:val="24"/>
          <w:szCs w:val="24"/>
          <w:lang w:val="tt-RU"/>
        </w:rPr>
        <w:t>4</w:t>
      </w:r>
      <w:r>
        <w:rPr>
          <w:rFonts w:ascii="Times New Roman" w:hAnsi="Times New Roman"/>
          <w:sz w:val="24"/>
          <w:szCs w:val="24"/>
        </w:rPr>
        <w:t xml:space="preserve"> учебный год</w:t>
      </w:r>
    </w:p>
    <w:p w:rsidR="002403BA" w:rsidRDefault="002403BA" w:rsidP="00C93248">
      <w:pPr>
        <w:jc w:val="both"/>
        <w:rPr>
          <w:rFonts w:ascii="Times New Roman" w:hAnsi="Times New Roman"/>
          <w:sz w:val="24"/>
          <w:szCs w:val="24"/>
        </w:rPr>
      </w:pPr>
      <w:r>
        <w:rPr>
          <w:rFonts w:ascii="Times New Roman" w:hAnsi="Times New Roman"/>
          <w:sz w:val="24"/>
          <w:szCs w:val="24"/>
        </w:rPr>
        <w:t>2. Положение</w:t>
      </w:r>
      <w:r w:rsidRPr="009A7420">
        <w:rPr>
          <w:rFonts w:ascii="Times New Roman" w:hAnsi="Times New Roman"/>
          <w:sz w:val="24"/>
          <w:szCs w:val="24"/>
        </w:rPr>
        <w:t xml:space="preserve"> Федерально</w:t>
      </w:r>
      <w:r w:rsidRPr="009A7420">
        <w:rPr>
          <w:rFonts w:ascii="Times New Roman" w:hAnsi="Times New Roman"/>
          <w:sz w:val="24"/>
          <w:szCs w:val="24"/>
        </w:rPr>
        <w:softHyphen/>
        <w:t>го государственного образовательного стандарта основ</w:t>
      </w:r>
      <w:r w:rsidRPr="009A7420">
        <w:rPr>
          <w:rFonts w:ascii="Times New Roman" w:hAnsi="Times New Roman"/>
          <w:sz w:val="24"/>
          <w:szCs w:val="24"/>
        </w:rPr>
        <w:softHyphen/>
        <w:t>ного общего образования второго поколения, на основе примерной Программы основного общего образования по родному (татарскому)  языку</w:t>
      </w:r>
      <w:r>
        <w:rPr>
          <w:rFonts w:ascii="Times New Roman" w:hAnsi="Times New Roman"/>
          <w:sz w:val="24"/>
          <w:szCs w:val="24"/>
        </w:rPr>
        <w:t>, Министерство образования и науки РТ, Казань, 2008 год.</w:t>
      </w:r>
    </w:p>
    <w:p w:rsidR="002403BA" w:rsidRPr="00BD5B60" w:rsidRDefault="002403BA" w:rsidP="00C93248">
      <w:pPr>
        <w:jc w:val="both"/>
        <w:rPr>
          <w:rFonts w:ascii="Times New Roman" w:hAnsi="Times New Roman"/>
          <w:szCs w:val="20"/>
        </w:rPr>
      </w:pPr>
      <w:r>
        <w:rPr>
          <w:rFonts w:ascii="Times New Roman" w:hAnsi="Times New Roman"/>
          <w:sz w:val="24"/>
          <w:szCs w:val="24"/>
        </w:rPr>
        <w:t>3.</w:t>
      </w:r>
      <w:r w:rsidRPr="009A7420">
        <w:rPr>
          <w:rFonts w:ascii="Times New Roman" w:hAnsi="Times New Roman"/>
          <w:sz w:val="24"/>
          <w:szCs w:val="24"/>
        </w:rPr>
        <w:t xml:space="preserve"> </w:t>
      </w:r>
      <w:r>
        <w:rPr>
          <w:rFonts w:ascii="Times New Roman" w:hAnsi="Times New Roman"/>
          <w:sz w:val="24"/>
          <w:szCs w:val="24"/>
        </w:rPr>
        <w:t>Примерная программа</w:t>
      </w:r>
      <w:r w:rsidRPr="009A7420">
        <w:rPr>
          <w:rFonts w:ascii="Times New Roman" w:hAnsi="Times New Roman"/>
          <w:sz w:val="24"/>
          <w:szCs w:val="24"/>
        </w:rPr>
        <w:t xml:space="preserve"> по родному (татарскому) языку </w:t>
      </w:r>
      <w:r>
        <w:rPr>
          <w:rFonts w:ascii="Times New Roman" w:hAnsi="Times New Roman"/>
          <w:sz w:val="24"/>
          <w:szCs w:val="24"/>
        </w:rPr>
        <w:t>(5-11 классы) Казань, «Образование», 2011 год.</w:t>
      </w:r>
      <w:r w:rsidRPr="009A7420">
        <w:rPr>
          <w:rFonts w:ascii="Times New Roman" w:hAnsi="Times New Roman"/>
          <w:sz w:val="24"/>
          <w:szCs w:val="24"/>
        </w:rPr>
        <w:t>к учебнику для 5 класса общеобразовательной школы авторов,</w:t>
      </w:r>
      <w:r w:rsidRPr="009A7420">
        <w:rPr>
          <w:rFonts w:ascii="Times New Roman" w:hAnsi="Times New Roman"/>
          <w:color w:val="FF6600"/>
          <w:sz w:val="24"/>
          <w:szCs w:val="24"/>
        </w:rPr>
        <w:t xml:space="preserve"> </w:t>
      </w:r>
      <w:r w:rsidRPr="009A7420">
        <w:rPr>
          <w:rFonts w:ascii="Times New Roman" w:hAnsi="Times New Roman"/>
          <w:sz w:val="24"/>
          <w:szCs w:val="24"/>
          <w:lang w:val="tt-RU"/>
        </w:rPr>
        <w:t>Ч.М. Харисова, Н.В.Максимов, Р.Р.Сәйфутдинов.- Казань, Татарское книжное издательство, 2017</w:t>
      </w:r>
      <w:r>
        <w:rPr>
          <w:rFonts w:ascii="Times New Roman" w:hAnsi="Times New Roman"/>
          <w:sz w:val="24"/>
          <w:szCs w:val="24"/>
        </w:rPr>
        <w:t xml:space="preserve">                                                                     </w:t>
      </w:r>
    </w:p>
    <w:p w:rsidR="002403BA" w:rsidRPr="009A7420" w:rsidRDefault="002403BA" w:rsidP="00C93248">
      <w:pPr>
        <w:spacing w:line="240" w:lineRule="auto"/>
        <w:ind w:right="20"/>
        <w:rPr>
          <w:rFonts w:ascii="Times New Roman" w:hAnsi="Times New Roman"/>
          <w:sz w:val="24"/>
          <w:szCs w:val="24"/>
        </w:rPr>
      </w:pPr>
      <w:r w:rsidRPr="009A7420">
        <w:rPr>
          <w:rFonts w:ascii="Times New Roman" w:hAnsi="Times New Roman"/>
          <w:sz w:val="24"/>
          <w:szCs w:val="24"/>
        </w:rPr>
        <w:t>Программа составлена для учащи</w:t>
      </w:r>
      <w:r>
        <w:rPr>
          <w:rFonts w:ascii="Times New Roman" w:hAnsi="Times New Roman"/>
          <w:sz w:val="24"/>
          <w:szCs w:val="24"/>
        </w:rPr>
        <w:t xml:space="preserve">хся 7 класса и рассчитана на </w:t>
      </w:r>
      <w:r>
        <w:rPr>
          <w:rFonts w:ascii="Times New Roman" w:hAnsi="Times New Roman"/>
          <w:sz w:val="24"/>
          <w:szCs w:val="24"/>
          <w:lang w:val="tt-RU"/>
        </w:rPr>
        <w:t>102</w:t>
      </w:r>
      <w:r>
        <w:rPr>
          <w:rFonts w:ascii="Times New Roman" w:hAnsi="Times New Roman"/>
          <w:sz w:val="24"/>
          <w:szCs w:val="24"/>
        </w:rPr>
        <w:t xml:space="preserve"> час</w:t>
      </w:r>
      <w:r>
        <w:rPr>
          <w:rFonts w:ascii="Times New Roman" w:hAnsi="Times New Roman"/>
          <w:sz w:val="24"/>
          <w:szCs w:val="24"/>
          <w:lang w:val="tt-RU"/>
        </w:rPr>
        <w:t>а</w:t>
      </w:r>
      <w:r w:rsidRPr="009A7420">
        <w:rPr>
          <w:rFonts w:ascii="Times New Roman" w:hAnsi="Times New Roman"/>
          <w:sz w:val="24"/>
          <w:szCs w:val="24"/>
        </w:rPr>
        <w:t xml:space="preserve">, согласно учебному плану </w:t>
      </w:r>
      <w:r w:rsidRPr="009A7420">
        <w:rPr>
          <w:rFonts w:ascii="Times New Roman" w:hAnsi="Times New Roman"/>
          <w:sz w:val="24"/>
          <w:szCs w:val="24"/>
          <w:lang w:val="tt-RU"/>
        </w:rPr>
        <w:t xml:space="preserve"> МБОУ “Лякинская ООШ” </w:t>
      </w:r>
      <w:r>
        <w:rPr>
          <w:rFonts w:ascii="Times New Roman" w:hAnsi="Times New Roman"/>
          <w:sz w:val="24"/>
          <w:szCs w:val="24"/>
        </w:rPr>
        <w:t xml:space="preserve">                                 </w:t>
      </w:r>
      <w:r w:rsidRPr="009A7420">
        <w:rPr>
          <w:rFonts w:ascii="Times New Roman" w:hAnsi="Times New Roman"/>
          <w:sz w:val="24"/>
          <w:szCs w:val="24"/>
          <w:lang w:val="tt-RU"/>
        </w:rPr>
        <w:t>Количество час</w:t>
      </w:r>
      <w:r>
        <w:rPr>
          <w:rFonts w:ascii="Times New Roman" w:hAnsi="Times New Roman"/>
          <w:sz w:val="24"/>
          <w:szCs w:val="24"/>
          <w:lang w:val="tt-RU"/>
        </w:rPr>
        <w:t>ов в неделю по учебному плану 3</w:t>
      </w:r>
      <w:r w:rsidRPr="009A7420">
        <w:rPr>
          <w:rFonts w:ascii="Times New Roman" w:hAnsi="Times New Roman"/>
          <w:sz w:val="24"/>
          <w:szCs w:val="24"/>
          <w:lang w:val="tt-RU"/>
        </w:rPr>
        <w:t xml:space="preserve"> часа</w:t>
      </w:r>
    </w:p>
    <w:p w:rsidR="002403BA" w:rsidRDefault="002403BA" w:rsidP="00C93248">
      <w:pPr>
        <w:pStyle w:val="1"/>
        <w:shd w:val="clear" w:color="auto" w:fill="auto"/>
        <w:spacing w:line="240" w:lineRule="auto"/>
        <w:ind w:right="20"/>
        <w:rPr>
          <w:color w:val="000000"/>
          <w:sz w:val="24"/>
          <w:szCs w:val="24"/>
        </w:rPr>
      </w:pPr>
      <w:r>
        <w:rPr>
          <w:b/>
          <w:color w:val="000000"/>
          <w:sz w:val="24"/>
          <w:szCs w:val="24"/>
        </w:rPr>
        <w:t>Примечание:</w:t>
      </w:r>
      <w:r>
        <w:rPr>
          <w:color w:val="000000"/>
          <w:sz w:val="24"/>
          <w:szCs w:val="24"/>
        </w:rPr>
        <w:t xml:space="preserve"> На основании положения муниципального бюджетного общеобразовательного учреждения «Лякинская ООШ»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«Лякинская ООШ» Сармановского муниципального района РТ», рассмотренного на педагогическом совете от 29 августа 202</w:t>
      </w:r>
      <w:r>
        <w:rPr>
          <w:color w:val="000000"/>
          <w:sz w:val="24"/>
          <w:szCs w:val="24"/>
          <w:lang w:val="tt-RU"/>
        </w:rPr>
        <w:t>3</w:t>
      </w:r>
      <w:r>
        <w:rPr>
          <w:color w:val="000000"/>
          <w:sz w:val="24"/>
          <w:szCs w:val="24"/>
        </w:rPr>
        <w:t xml:space="preserve"> года, протокол №1, утвержденного Приказом директора № </w:t>
      </w:r>
      <w:r>
        <w:rPr>
          <w:color w:val="000000"/>
          <w:sz w:val="24"/>
          <w:szCs w:val="24"/>
          <w:lang w:val="tt-RU"/>
        </w:rPr>
        <w:t>62</w:t>
      </w:r>
      <w:r>
        <w:rPr>
          <w:color w:val="000000"/>
          <w:sz w:val="24"/>
          <w:szCs w:val="24"/>
        </w:rPr>
        <w:t xml:space="preserve"> от 29 августа 202</w:t>
      </w:r>
      <w:r>
        <w:rPr>
          <w:color w:val="000000"/>
          <w:sz w:val="24"/>
          <w:szCs w:val="24"/>
          <w:lang w:val="tt-RU"/>
        </w:rPr>
        <w:t>3</w:t>
      </w:r>
      <w:r>
        <w:rPr>
          <w:color w:val="000000"/>
          <w:sz w:val="24"/>
          <w:szCs w:val="24"/>
        </w:rPr>
        <w:t xml:space="preserve"> года, в случае совпадения уроков с праздничными и каникулярными днями, программу выполнить согласно п.5.2 данного положения.</w:t>
      </w:r>
    </w:p>
    <w:p w:rsidR="002403BA" w:rsidRPr="00C93248" w:rsidRDefault="002403BA" w:rsidP="00C93248">
      <w:pPr>
        <w:jc w:val="both"/>
        <w:rPr>
          <w:rFonts w:ascii="Times New Roman" w:hAnsi="Times New Roman"/>
          <w:bCs/>
          <w:sz w:val="24"/>
          <w:szCs w:val="24"/>
          <w:lang w:val="tt-RU"/>
        </w:rPr>
      </w:pPr>
      <w:r w:rsidRPr="00C93248">
        <w:rPr>
          <w:rFonts w:ascii="Times New Roman" w:hAnsi="Times New Roman"/>
          <w:bCs/>
          <w:sz w:val="24"/>
          <w:szCs w:val="24"/>
          <w:lang w:val="tt-RU"/>
        </w:rPr>
        <w:t xml:space="preserve">Авторы </w:t>
      </w:r>
      <w:r>
        <w:rPr>
          <w:rFonts w:ascii="Times New Roman" w:hAnsi="Times New Roman"/>
          <w:bCs/>
          <w:sz w:val="24"/>
          <w:szCs w:val="24"/>
          <w:lang w:val="tt-RU"/>
        </w:rPr>
        <w:t>у</w:t>
      </w:r>
      <w:r w:rsidRPr="00C93248">
        <w:rPr>
          <w:rFonts w:ascii="Times New Roman" w:hAnsi="Times New Roman"/>
          <w:bCs/>
          <w:sz w:val="24"/>
          <w:szCs w:val="24"/>
          <w:lang w:val="tt-RU"/>
        </w:rPr>
        <w:t>чебник</w:t>
      </w:r>
      <w:r>
        <w:rPr>
          <w:rFonts w:ascii="Times New Roman" w:hAnsi="Times New Roman"/>
          <w:bCs/>
          <w:sz w:val="24"/>
          <w:szCs w:val="24"/>
          <w:lang w:val="tt-RU"/>
        </w:rPr>
        <w:t>а</w:t>
      </w:r>
      <w:r w:rsidRPr="00C93248">
        <w:rPr>
          <w:rFonts w:ascii="Times New Roman" w:hAnsi="Times New Roman"/>
          <w:bCs/>
          <w:sz w:val="24"/>
          <w:szCs w:val="24"/>
          <w:lang w:val="tt-RU"/>
        </w:rPr>
        <w:t xml:space="preserve"> Н.В.Максимов, Г.А.Набиуллина. Татарский язык. 7класс. Учебное пособие по татарскому языку.– Казан</w:t>
      </w:r>
      <w:r w:rsidRPr="00C93248">
        <w:rPr>
          <w:rFonts w:ascii="Times New Roman" w:hAnsi="Times New Roman"/>
          <w:bCs/>
          <w:sz w:val="24"/>
          <w:szCs w:val="24"/>
        </w:rPr>
        <w:t>ь</w:t>
      </w:r>
      <w:r w:rsidRPr="00C93248">
        <w:rPr>
          <w:rFonts w:ascii="Times New Roman" w:hAnsi="Times New Roman"/>
          <w:bCs/>
          <w:sz w:val="24"/>
          <w:szCs w:val="24"/>
          <w:lang w:val="tt-RU"/>
        </w:rPr>
        <w:t>: Татарское книжное издательство, 2014 г..</w:t>
      </w:r>
    </w:p>
    <w:p w:rsidR="002403BA" w:rsidRPr="00C93248" w:rsidRDefault="002403BA" w:rsidP="00D64D16">
      <w:pPr>
        <w:ind w:firstLine="360"/>
        <w:jc w:val="center"/>
        <w:rPr>
          <w:rFonts w:ascii="Times New Roman" w:hAnsi="Times New Roman"/>
          <w:b/>
          <w:bCs/>
          <w:sz w:val="24"/>
          <w:szCs w:val="24"/>
          <w:lang w:val="tt-RU"/>
        </w:rPr>
      </w:pPr>
    </w:p>
    <w:p w:rsidR="002403BA" w:rsidRPr="00EF4455" w:rsidRDefault="002403BA" w:rsidP="00124F1D">
      <w:pPr>
        <w:ind w:left="405"/>
        <w:jc w:val="both"/>
        <w:outlineLvl w:val="0"/>
        <w:rPr>
          <w:rFonts w:ascii="Times New Roman" w:hAnsi="Times New Roman"/>
          <w:b/>
          <w:bCs/>
          <w:sz w:val="24"/>
          <w:szCs w:val="24"/>
        </w:rPr>
      </w:pPr>
      <w:r w:rsidRPr="00EF4455">
        <w:rPr>
          <w:rFonts w:ascii="Times New Roman" w:hAnsi="Times New Roman"/>
          <w:b/>
          <w:bCs/>
          <w:sz w:val="24"/>
          <w:szCs w:val="24"/>
        </w:rPr>
        <w:t>Цели обучения родному (татарскому) языку в общеобразовательной школе в 7 классе</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2403BA" w:rsidRPr="0007545E" w:rsidRDefault="002403BA"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2403BA" w:rsidRDefault="002403BA" w:rsidP="00583CD2">
      <w:pPr>
        <w:spacing w:after="0" w:line="240" w:lineRule="auto"/>
        <w:rPr>
          <w:rFonts w:ascii="Times New Roman" w:hAnsi="Times New Roman"/>
          <w:b/>
          <w:sz w:val="24"/>
          <w:szCs w:val="24"/>
          <w:lang w:val="tt-RU"/>
        </w:rPr>
      </w:pPr>
    </w:p>
    <w:p w:rsidR="002403BA" w:rsidRDefault="002403BA" w:rsidP="00583CD2">
      <w:pPr>
        <w:spacing w:after="0" w:line="240" w:lineRule="auto"/>
        <w:rPr>
          <w:rFonts w:ascii="Times New Roman" w:hAnsi="Times New Roman"/>
          <w:b/>
          <w:sz w:val="24"/>
          <w:szCs w:val="24"/>
          <w:lang w:val="tt-RU"/>
        </w:rPr>
      </w:pPr>
    </w:p>
    <w:p w:rsidR="002403BA" w:rsidRDefault="002403BA" w:rsidP="00583CD2">
      <w:pPr>
        <w:spacing w:after="0" w:line="240" w:lineRule="auto"/>
        <w:rPr>
          <w:rFonts w:ascii="Times New Roman" w:hAnsi="Times New Roman"/>
          <w:b/>
          <w:sz w:val="24"/>
          <w:szCs w:val="24"/>
          <w:lang w:val="tt-RU"/>
        </w:rPr>
      </w:pPr>
    </w:p>
    <w:p w:rsidR="002403BA" w:rsidRPr="00EF4455" w:rsidRDefault="002403BA" w:rsidP="00124F1D">
      <w:pPr>
        <w:spacing w:after="0" w:line="240" w:lineRule="auto"/>
        <w:outlineLvl w:val="0"/>
        <w:rPr>
          <w:rFonts w:ascii="Times New Roman" w:hAnsi="Times New Roman"/>
          <w:b/>
          <w:sz w:val="24"/>
          <w:szCs w:val="24"/>
          <w:lang w:val="tt-RU"/>
        </w:rPr>
      </w:pPr>
      <w:r w:rsidRPr="00EF4455">
        <w:rPr>
          <w:rFonts w:ascii="Times New Roman" w:hAnsi="Times New Roman"/>
          <w:b/>
          <w:sz w:val="24"/>
          <w:szCs w:val="24"/>
          <w:lang w:val="tt-RU"/>
        </w:rPr>
        <w:t>Задачи:</w:t>
      </w:r>
    </w:p>
    <w:p w:rsidR="002403BA" w:rsidRPr="0007545E" w:rsidRDefault="002403BA"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2403BA" w:rsidRPr="0007545E" w:rsidRDefault="002403BA"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развитие творческих и самостоятельных мыслительных возможностей учащихся, умение аргументировать свое мнение; </w:t>
      </w:r>
    </w:p>
    <w:p w:rsidR="002403BA" w:rsidRPr="0007545E" w:rsidRDefault="002403BA"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●достижение использования основных грамматических средств языка в речевом процессе;</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обучение грамотному использованию письменных и выборочных языковых средств, умению их сравнивать и оценивать;</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2403BA" w:rsidRPr="0007545E"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2403BA" w:rsidRPr="00C93248" w:rsidRDefault="002403BA"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●совершенствование навыков основного, проверки языковых единиц, их сопоставления и использования в общении с ру</w:t>
      </w:r>
      <w:r>
        <w:rPr>
          <w:rFonts w:ascii="Times New Roman" w:hAnsi="Times New Roman"/>
          <w:bCs/>
          <w:sz w:val="24"/>
          <w:szCs w:val="24"/>
          <w:lang w:val="tt-RU"/>
        </w:rPr>
        <w:t>сским языком.</w:t>
      </w:r>
      <w:r w:rsidRPr="0007545E">
        <w:rPr>
          <w:rFonts w:ascii="Times New Roman" w:hAnsi="Times New Roman"/>
          <w:bCs/>
          <w:sz w:val="24"/>
          <w:szCs w:val="24"/>
          <w:lang w:val="tt-RU"/>
        </w:rPr>
        <w:t xml:space="preserve">; </w:t>
      </w: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583CD2">
      <w:pPr>
        <w:ind w:firstLine="360"/>
        <w:jc w:val="center"/>
        <w:rPr>
          <w:rFonts w:ascii="Times New Roman" w:hAnsi="Times New Roman"/>
          <w:b/>
          <w:sz w:val="24"/>
          <w:szCs w:val="24"/>
          <w:lang w:val="tt-RU"/>
        </w:rPr>
      </w:pPr>
    </w:p>
    <w:p w:rsidR="002403BA" w:rsidRDefault="002403BA" w:rsidP="00EF4455">
      <w:pPr>
        <w:rPr>
          <w:rFonts w:ascii="Times New Roman" w:hAnsi="Times New Roman"/>
          <w:b/>
          <w:bCs/>
          <w:sz w:val="24"/>
          <w:szCs w:val="24"/>
          <w:lang w:val="tt-RU"/>
        </w:rPr>
      </w:pPr>
    </w:p>
    <w:p w:rsidR="002403BA" w:rsidRDefault="002403BA" w:rsidP="00124F1D">
      <w:pPr>
        <w:pStyle w:val="NormalWeb"/>
        <w:shd w:val="clear" w:color="auto" w:fill="FFFFFF"/>
        <w:spacing w:before="0" w:beforeAutospacing="0" w:after="0" w:afterAutospacing="0"/>
        <w:ind w:firstLine="945"/>
        <w:jc w:val="center"/>
        <w:outlineLvl w:val="0"/>
        <w:rPr>
          <w:b/>
          <w:bCs/>
          <w:lang w:val="tt-RU"/>
        </w:rPr>
      </w:pPr>
    </w:p>
    <w:p w:rsidR="002403BA" w:rsidRDefault="002403BA" w:rsidP="00124F1D">
      <w:pPr>
        <w:pStyle w:val="NormalWeb"/>
        <w:shd w:val="clear" w:color="auto" w:fill="FFFFFF"/>
        <w:spacing w:before="0" w:beforeAutospacing="0" w:after="0" w:afterAutospacing="0"/>
        <w:ind w:firstLine="945"/>
        <w:jc w:val="center"/>
        <w:outlineLvl w:val="0"/>
        <w:rPr>
          <w:b/>
          <w:bCs/>
        </w:rPr>
      </w:pPr>
      <w:r w:rsidRPr="004046D4">
        <w:rPr>
          <w:b/>
          <w:bCs/>
        </w:rPr>
        <w:t>ПЛАНИРУЕМЫЕ РЕЗУЛЬТАТЫ ИЗУЧЕНИЯ УЧЕБНОГО ПРЕДМЕТА</w:t>
      </w:r>
    </w:p>
    <w:p w:rsidR="002403BA" w:rsidRDefault="002403BA" w:rsidP="00C93248">
      <w:pPr>
        <w:pStyle w:val="NormalWeb"/>
        <w:shd w:val="clear" w:color="auto" w:fill="FFFFFF"/>
        <w:spacing w:before="0" w:beforeAutospacing="0" w:after="0" w:afterAutospacing="0"/>
        <w:ind w:firstLine="945"/>
        <w:jc w:val="center"/>
        <w:rPr>
          <w:b/>
          <w:bCs/>
        </w:rPr>
      </w:pPr>
    </w:p>
    <w:p w:rsidR="002403BA" w:rsidRDefault="002403BA" w:rsidP="00C93248">
      <w:pPr>
        <w:pStyle w:val="NormalWeb"/>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5740"/>
        <w:gridCol w:w="4118"/>
      </w:tblGrid>
      <w:tr w:rsidR="002403BA" w:rsidTr="00583CD2">
        <w:tc>
          <w:tcPr>
            <w:tcW w:w="4928" w:type="dxa"/>
          </w:tcPr>
          <w:p w:rsidR="002403BA" w:rsidRPr="00583CD2" w:rsidRDefault="002403BA" w:rsidP="00CA6AE7">
            <w:pPr>
              <w:pStyle w:val="NormalWeb"/>
              <w:spacing w:before="0" w:beforeAutospacing="0" w:after="0" w:afterAutospacing="0"/>
              <w:jc w:val="center"/>
              <w:rPr>
                <w:b/>
                <w:bCs/>
              </w:rPr>
            </w:pPr>
            <w:r w:rsidRPr="00583CD2">
              <w:rPr>
                <w:rStyle w:val="c17"/>
                <w:b/>
                <w:bCs/>
              </w:rPr>
              <w:t>Предметные результаты:</w:t>
            </w:r>
          </w:p>
        </w:tc>
        <w:tc>
          <w:tcPr>
            <w:tcW w:w="5740" w:type="dxa"/>
          </w:tcPr>
          <w:p w:rsidR="002403BA" w:rsidRPr="00583CD2" w:rsidRDefault="002403BA" w:rsidP="00CA6AE7">
            <w:pPr>
              <w:pStyle w:val="NormalWeb"/>
              <w:spacing w:before="0" w:beforeAutospacing="0" w:after="0" w:afterAutospacing="0"/>
              <w:jc w:val="center"/>
              <w:rPr>
                <w:b/>
                <w:bCs/>
              </w:rPr>
            </w:pPr>
            <w:r w:rsidRPr="00583CD2">
              <w:rPr>
                <w:rStyle w:val="c17"/>
                <w:b/>
                <w:bCs/>
              </w:rPr>
              <w:t>Личностные результаты:</w:t>
            </w:r>
          </w:p>
        </w:tc>
        <w:tc>
          <w:tcPr>
            <w:tcW w:w="4118" w:type="dxa"/>
          </w:tcPr>
          <w:p w:rsidR="002403BA" w:rsidRPr="00583CD2" w:rsidRDefault="002403BA" w:rsidP="00CA6AE7">
            <w:pPr>
              <w:pStyle w:val="NormalWeb"/>
              <w:spacing w:before="0" w:beforeAutospacing="0" w:after="0" w:afterAutospacing="0"/>
              <w:jc w:val="center"/>
              <w:rPr>
                <w:b/>
                <w:bCs/>
              </w:rPr>
            </w:pPr>
            <w:r w:rsidRPr="00583CD2">
              <w:rPr>
                <w:rStyle w:val="c17"/>
                <w:b/>
                <w:bCs/>
              </w:rPr>
              <w:t>Метапредметные результаты:</w:t>
            </w:r>
          </w:p>
        </w:tc>
      </w:tr>
      <w:tr w:rsidR="002403BA" w:rsidTr="00583CD2">
        <w:tc>
          <w:tcPr>
            <w:tcW w:w="4928" w:type="dxa"/>
          </w:tcPr>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места родного языка в системе гуманитарных наук и его роли в образовании в целом;</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усвоение основ научных знаний о родном языке; понимание взаимосвязи его уровней и единиц;</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2403BA" w:rsidRPr="00583CD2" w:rsidRDefault="002403BA" w:rsidP="00CA6AE7">
            <w:pPr>
              <w:rPr>
                <w:rFonts w:ascii="Times New Roman" w:hAnsi="Times New Roman"/>
                <w:b/>
                <w:sz w:val="24"/>
                <w:szCs w:val="24"/>
              </w:rPr>
            </w:pPr>
            <w:r w:rsidRPr="00583CD2">
              <w:rPr>
                <w:rFonts w:ascii="Times New Roman" w:hAnsi="Times New Roman"/>
                <w:b/>
                <w:sz w:val="24"/>
                <w:szCs w:val="24"/>
              </w:rPr>
              <w:t xml:space="preserve">                                                                   </w:t>
            </w:r>
          </w:p>
          <w:p w:rsidR="002403BA" w:rsidRPr="00583CD2" w:rsidRDefault="002403BA" w:rsidP="00CA6AE7">
            <w:pPr>
              <w:rPr>
                <w:rFonts w:ascii="Times New Roman" w:hAnsi="Times New Roman"/>
                <w:b/>
                <w:sz w:val="24"/>
                <w:szCs w:val="24"/>
              </w:rPr>
            </w:pPr>
          </w:p>
          <w:p w:rsidR="002403BA" w:rsidRPr="00583CD2" w:rsidRDefault="002403BA" w:rsidP="00583CD2">
            <w:pPr>
              <w:spacing w:after="0" w:line="240" w:lineRule="auto"/>
              <w:ind w:left="360"/>
              <w:jc w:val="both"/>
              <w:rPr>
                <w:rFonts w:ascii="Times New Roman" w:hAnsi="Times New Roman"/>
                <w:b/>
                <w:bCs/>
                <w:sz w:val="24"/>
                <w:szCs w:val="24"/>
              </w:rPr>
            </w:pPr>
          </w:p>
        </w:tc>
        <w:tc>
          <w:tcPr>
            <w:tcW w:w="5740" w:type="dxa"/>
          </w:tcPr>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всеми видами речевой деятельности:</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понимание информации устного и письменного сообщения;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чтения;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восприятие на слух текстов разных стилей и жанров;</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воспроизводить прослушанный или прочитанный текст с разной степенью свернутости;</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свободно, правильно излагать свои мысли в устной и письменной форме;</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монолога и диалога;</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участвовать в речевом общении, соблюдая нормы речевого этикета;</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выступать перед аудиторией сверстников с небольшими сообщениями, докладами;</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2403BA" w:rsidRPr="00583CD2" w:rsidRDefault="002403BA" w:rsidP="00CA6AE7">
            <w:pPr>
              <w:pStyle w:val="NormalWeb"/>
              <w:spacing w:before="0" w:beforeAutospacing="0" w:after="0" w:afterAutospacing="0"/>
              <w:jc w:val="center"/>
              <w:rPr>
                <w:b/>
                <w:bCs/>
              </w:rPr>
            </w:pPr>
          </w:p>
        </w:tc>
        <w:tc>
          <w:tcPr>
            <w:tcW w:w="4118" w:type="dxa"/>
          </w:tcPr>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2403BA" w:rsidRPr="00583CD2" w:rsidRDefault="002403BA"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2403BA" w:rsidRPr="00583CD2" w:rsidRDefault="002403BA" w:rsidP="00CA6AE7">
            <w:pPr>
              <w:rPr>
                <w:rFonts w:ascii="Times New Roman" w:hAnsi="Times New Roman"/>
                <w:b/>
                <w:bCs/>
                <w:sz w:val="24"/>
                <w:szCs w:val="24"/>
              </w:rPr>
            </w:pPr>
          </w:p>
        </w:tc>
      </w:tr>
    </w:tbl>
    <w:p w:rsidR="002403BA" w:rsidRPr="004046D4" w:rsidRDefault="002403BA" w:rsidP="00C93248">
      <w:pPr>
        <w:pStyle w:val="NormalWeb"/>
        <w:shd w:val="clear" w:color="auto" w:fill="FFFFFF"/>
        <w:spacing w:before="0" w:beforeAutospacing="0" w:after="0" w:afterAutospacing="0"/>
        <w:ind w:firstLine="945"/>
        <w:jc w:val="center"/>
        <w:rPr>
          <w:b/>
          <w:bCs/>
        </w:rPr>
      </w:pPr>
    </w:p>
    <w:p w:rsidR="002403BA" w:rsidRPr="0007545E" w:rsidRDefault="002403BA" w:rsidP="00C93248">
      <w:pPr>
        <w:spacing w:after="0" w:line="240" w:lineRule="auto"/>
        <w:jc w:val="center"/>
        <w:rPr>
          <w:rFonts w:ascii="Times New Roman" w:hAnsi="Times New Roman"/>
          <w:b/>
          <w:noProof/>
          <w:spacing w:val="-18"/>
          <w:sz w:val="24"/>
          <w:szCs w:val="24"/>
        </w:rPr>
      </w:pPr>
    </w:p>
    <w:p w:rsidR="002403BA" w:rsidRDefault="002403BA" w:rsidP="00C93248">
      <w:pPr>
        <w:spacing w:after="0" w:line="240" w:lineRule="auto"/>
        <w:rPr>
          <w:rFonts w:ascii="Times New Roman" w:hAnsi="Times New Roman"/>
          <w:b/>
          <w:noProof/>
          <w:spacing w:val="-18"/>
          <w:sz w:val="24"/>
          <w:szCs w:val="24"/>
          <w:lang w:val="tt-RU"/>
        </w:rPr>
      </w:pPr>
    </w:p>
    <w:p w:rsidR="002403BA" w:rsidRDefault="002403BA" w:rsidP="00BA0CAB">
      <w:pPr>
        <w:rPr>
          <w:rFonts w:ascii="Times New Roman" w:hAnsi="Times New Roman"/>
          <w:b/>
          <w:bCs/>
          <w:noProof/>
          <w:spacing w:val="-18"/>
          <w:sz w:val="24"/>
          <w:szCs w:val="24"/>
          <w:lang w:val="tt-RU"/>
        </w:rPr>
      </w:pPr>
    </w:p>
    <w:p w:rsidR="002403BA" w:rsidRDefault="002403BA" w:rsidP="00124F1D">
      <w:pPr>
        <w:jc w:val="center"/>
        <w:outlineLvl w:val="0"/>
        <w:rPr>
          <w:rFonts w:ascii="Times New Roman" w:hAnsi="Times New Roman"/>
          <w:b/>
          <w:bCs/>
          <w:noProof/>
          <w:sz w:val="24"/>
          <w:szCs w:val="24"/>
          <w:lang w:val="tt-RU"/>
        </w:rPr>
      </w:pPr>
      <w:r w:rsidRPr="00335693">
        <w:rPr>
          <w:rFonts w:ascii="Times New Roman" w:hAnsi="Times New Roman"/>
          <w:b/>
          <w:bCs/>
          <w:noProof/>
          <w:sz w:val="24"/>
          <w:szCs w:val="24"/>
          <w:lang w:val="tt-RU"/>
        </w:rPr>
        <w:t>Содержание  учебного предмета родной (татарский) язык  7 класс</w:t>
      </w:r>
    </w:p>
    <w:p w:rsidR="002403BA" w:rsidRPr="00335693" w:rsidRDefault="002403BA" w:rsidP="00335693">
      <w:pPr>
        <w:jc w:val="center"/>
        <w:rPr>
          <w:rFonts w:ascii="Times New Roman" w:hAnsi="Times New Roman"/>
          <w:b/>
          <w:bCs/>
          <w:noProof/>
          <w:spacing w:val="-18"/>
          <w:sz w:val="24"/>
          <w:szCs w:val="24"/>
          <w:lang w:val="tt-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0"/>
        <w:gridCol w:w="11030"/>
        <w:gridCol w:w="1588"/>
      </w:tblGrid>
      <w:tr w:rsidR="002403BA" w:rsidRPr="009A23B3" w:rsidTr="003C7BE0">
        <w:tc>
          <w:tcPr>
            <w:tcW w:w="2170" w:type="dxa"/>
          </w:tcPr>
          <w:p w:rsidR="002403BA" w:rsidRPr="009A23B3" w:rsidRDefault="002403BA" w:rsidP="003C7BE0">
            <w:pPr>
              <w:pStyle w:val="ListParagraph"/>
              <w:spacing w:after="0" w:line="240" w:lineRule="auto"/>
              <w:ind w:left="0"/>
              <w:jc w:val="center"/>
              <w:rPr>
                <w:b/>
                <w:sz w:val="24"/>
                <w:szCs w:val="24"/>
                <w:lang w:val="tt-RU"/>
              </w:rPr>
            </w:pPr>
            <w:r w:rsidRPr="009A23B3">
              <w:rPr>
                <w:b/>
                <w:sz w:val="24"/>
                <w:szCs w:val="24"/>
                <w:lang w:val="tt-RU"/>
              </w:rPr>
              <w:t>Раздел</w:t>
            </w:r>
          </w:p>
        </w:tc>
        <w:tc>
          <w:tcPr>
            <w:tcW w:w="11030" w:type="dxa"/>
          </w:tcPr>
          <w:p w:rsidR="002403BA" w:rsidRPr="009A23B3" w:rsidRDefault="002403BA" w:rsidP="003C7BE0">
            <w:pPr>
              <w:pStyle w:val="ListParagraph"/>
              <w:spacing w:after="0" w:line="240" w:lineRule="auto"/>
              <w:ind w:left="0"/>
              <w:jc w:val="center"/>
              <w:rPr>
                <w:b/>
                <w:sz w:val="24"/>
                <w:szCs w:val="24"/>
                <w:lang w:val="tt-RU"/>
              </w:rPr>
            </w:pPr>
            <w:r w:rsidRPr="009A23B3">
              <w:rPr>
                <w:b/>
                <w:sz w:val="24"/>
                <w:szCs w:val="24"/>
                <w:lang w:val="tt-RU"/>
              </w:rPr>
              <w:t>Краткое содержание</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sidRPr="009A23B3">
              <w:rPr>
                <w:b/>
                <w:sz w:val="24"/>
                <w:szCs w:val="24"/>
                <w:lang w:val="tt-RU"/>
              </w:rPr>
              <w:t>Кол. часов</w:t>
            </w:r>
          </w:p>
        </w:tc>
      </w:tr>
      <w:tr w:rsidR="002403BA" w:rsidRPr="009A23B3" w:rsidTr="00335693">
        <w:trPr>
          <w:trHeight w:val="2262"/>
        </w:trPr>
        <w:tc>
          <w:tcPr>
            <w:tcW w:w="2170" w:type="dxa"/>
          </w:tcPr>
          <w:p w:rsidR="002403BA" w:rsidRPr="005741D7" w:rsidRDefault="002403BA" w:rsidP="003C7BE0">
            <w:pPr>
              <w:pStyle w:val="ListParagraph"/>
              <w:spacing w:after="0" w:line="240" w:lineRule="auto"/>
              <w:ind w:left="0"/>
              <w:jc w:val="center"/>
              <w:rPr>
                <w:b/>
                <w:sz w:val="24"/>
                <w:szCs w:val="24"/>
              </w:rPr>
            </w:pPr>
            <w:r w:rsidRPr="00F0312E">
              <w:rPr>
                <w:b/>
                <w:sz w:val="24"/>
                <w:szCs w:val="24"/>
              </w:rPr>
              <w:t>Повторение Морфология. морфемика и словообразование</w:t>
            </w:r>
          </w:p>
        </w:tc>
        <w:tc>
          <w:tcPr>
            <w:tcW w:w="11030" w:type="dxa"/>
          </w:tcPr>
          <w:p w:rsidR="002403BA" w:rsidRPr="009A23B3" w:rsidRDefault="002403BA" w:rsidP="00335693">
            <w:pPr>
              <w:pStyle w:val="NormalWeb"/>
              <w:shd w:val="clear" w:color="auto" w:fill="FFFFFF"/>
              <w:spacing w:before="0" w:beforeAutospacing="0" w:after="0" w:afterAutospacing="0"/>
              <w:jc w:val="both"/>
            </w:pPr>
            <w:r w:rsidRPr="009A23B3">
              <w:t>Части речи как лексико-грамматические разряды слов.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 Основные морфологические нормы татарского языка. Морфологический анализ слова.</w:t>
            </w:r>
          </w:p>
          <w:p w:rsidR="002403BA" w:rsidRPr="009A23B3" w:rsidRDefault="002403BA" w:rsidP="00335693">
            <w:pPr>
              <w:spacing w:line="240" w:lineRule="auto"/>
              <w:jc w:val="both"/>
              <w:rPr>
                <w:rFonts w:ascii="Times New Roman" w:hAnsi="Times New Roman"/>
                <w:sz w:val="24"/>
                <w:szCs w:val="24"/>
              </w:rPr>
            </w:pPr>
            <w:r w:rsidRPr="009A23B3">
              <w:rPr>
                <w:rFonts w:ascii="Times New Roman" w:hAnsi="Times New Roman"/>
                <w:sz w:val="24"/>
                <w:szCs w:val="24"/>
              </w:rPr>
              <w:t>Предмет изучения морфемики. Морфема как  минимальная значимая единица слова. Словообразующие,  формообразующие и словоизменяющие аффиксы. Корень; смысловая общность однокоренных слов. Основа слова. Окончание как морфема, образующая форму слова. Связь морфемики и орфографии. Морфемный и словообразовательный анализ слов.</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Pr>
                <w:b/>
                <w:sz w:val="24"/>
                <w:szCs w:val="24"/>
                <w:lang w:val="tt-RU"/>
              </w:rPr>
              <w:t>6</w:t>
            </w:r>
          </w:p>
        </w:tc>
      </w:tr>
      <w:tr w:rsidR="002403BA" w:rsidRPr="009A23B3" w:rsidTr="003C7BE0">
        <w:tc>
          <w:tcPr>
            <w:tcW w:w="2170" w:type="dxa"/>
          </w:tcPr>
          <w:p w:rsidR="002403BA" w:rsidRPr="005741D7" w:rsidRDefault="002403BA" w:rsidP="003C7BE0">
            <w:pPr>
              <w:pStyle w:val="ListParagraph"/>
              <w:spacing w:after="0" w:line="240" w:lineRule="auto"/>
              <w:ind w:left="0"/>
              <w:jc w:val="center"/>
              <w:rPr>
                <w:b/>
                <w:sz w:val="24"/>
                <w:szCs w:val="24"/>
              </w:rPr>
            </w:pPr>
            <w:r w:rsidRPr="00F0312E">
              <w:rPr>
                <w:b/>
                <w:sz w:val="24"/>
                <w:szCs w:val="24"/>
              </w:rPr>
              <w:t>Синтаксис. Простое предложение</w:t>
            </w:r>
          </w:p>
        </w:tc>
        <w:tc>
          <w:tcPr>
            <w:tcW w:w="11030" w:type="dxa"/>
          </w:tcPr>
          <w:p w:rsidR="002403BA" w:rsidRPr="009A23B3" w:rsidRDefault="002403BA" w:rsidP="00335693">
            <w:pPr>
              <w:pStyle w:val="NormalWeb"/>
              <w:shd w:val="clear" w:color="auto" w:fill="FFFFFF"/>
              <w:spacing w:before="0" w:beforeAutospacing="0" w:after="0" w:afterAutospacing="0"/>
              <w:jc w:val="both"/>
            </w:pPr>
            <w:r w:rsidRPr="009A23B3">
              <w:t>Общее понятие о синтаксисе. Словосочетание и предложение. Синтаксическая  связь в предложении. Сочинительная и подчинительная связь. Словосочетания в предложении, главное и зависимое слова; названия словосочетания</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sidRPr="009A23B3">
              <w:rPr>
                <w:b/>
                <w:sz w:val="24"/>
                <w:szCs w:val="24"/>
                <w:lang w:val="tt-RU"/>
              </w:rPr>
              <w:t>2</w:t>
            </w:r>
            <w:r>
              <w:rPr>
                <w:b/>
                <w:sz w:val="24"/>
                <w:szCs w:val="24"/>
                <w:lang w:val="tt-RU"/>
              </w:rPr>
              <w:t>5</w:t>
            </w:r>
          </w:p>
        </w:tc>
      </w:tr>
      <w:tr w:rsidR="002403BA" w:rsidRPr="009A23B3" w:rsidTr="003C7BE0">
        <w:tc>
          <w:tcPr>
            <w:tcW w:w="2170" w:type="dxa"/>
          </w:tcPr>
          <w:p w:rsidR="002403BA" w:rsidRPr="005741D7" w:rsidRDefault="002403BA" w:rsidP="003C7BE0">
            <w:pPr>
              <w:pStyle w:val="ListParagraph"/>
              <w:spacing w:after="0" w:line="240" w:lineRule="auto"/>
              <w:ind w:left="0"/>
              <w:jc w:val="center"/>
              <w:rPr>
                <w:b/>
                <w:sz w:val="24"/>
                <w:szCs w:val="24"/>
              </w:rPr>
            </w:pPr>
            <w:r w:rsidRPr="00F0312E">
              <w:rPr>
                <w:b/>
                <w:sz w:val="24"/>
                <w:szCs w:val="24"/>
              </w:rPr>
              <w:t>Предложение</w:t>
            </w:r>
          </w:p>
        </w:tc>
        <w:tc>
          <w:tcPr>
            <w:tcW w:w="11030" w:type="dxa"/>
          </w:tcPr>
          <w:p w:rsidR="002403BA" w:rsidRPr="009A23B3" w:rsidRDefault="002403BA" w:rsidP="00335693">
            <w:pPr>
              <w:pStyle w:val="NormalWeb"/>
              <w:shd w:val="clear" w:color="auto" w:fill="FFFFFF"/>
              <w:spacing w:before="0" w:beforeAutospacing="0" w:after="0" w:afterAutospacing="0"/>
              <w:jc w:val="both"/>
            </w:pPr>
            <w:r w:rsidRPr="009A23B3">
              <w:t>Предложение. Члены предложения, главные и второстепенные члены. Порядок слов в предложении. Виды простых предложений. Распространенные и нераспространенные предложения. Полные и неполные предложения. Особенности употребления в речи односоставных предложений. Общие сведения об утвердительных и отрицательных предложениях. Общие сведения о синтаксисе текста. Основные синтаксические нормы языка. Синтаксический анализ.</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Pr>
                <w:b/>
                <w:sz w:val="24"/>
                <w:szCs w:val="24"/>
                <w:lang w:val="tt-RU"/>
              </w:rPr>
              <w:t>24</w:t>
            </w:r>
          </w:p>
        </w:tc>
      </w:tr>
      <w:tr w:rsidR="002403BA" w:rsidRPr="009A23B3" w:rsidTr="003C7BE0">
        <w:tc>
          <w:tcPr>
            <w:tcW w:w="2170" w:type="dxa"/>
          </w:tcPr>
          <w:p w:rsidR="002403BA" w:rsidRPr="005741D7" w:rsidRDefault="002403BA" w:rsidP="003C7BE0">
            <w:pPr>
              <w:pStyle w:val="ListParagraph"/>
              <w:spacing w:after="0" w:line="240" w:lineRule="auto"/>
              <w:ind w:left="0"/>
              <w:jc w:val="center"/>
              <w:rPr>
                <w:b/>
                <w:sz w:val="24"/>
                <w:szCs w:val="24"/>
              </w:rPr>
            </w:pPr>
            <w:r w:rsidRPr="00F0312E">
              <w:rPr>
                <w:b/>
                <w:sz w:val="24"/>
                <w:szCs w:val="24"/>
              </w:rPr>
              <w:t>Члены предложения</w:t>
            </w:r>
          </w:p>
        </w:tc>
        <w:tc>
          <w:tcPr>
            <w:tcW w:w="11030" w:type="dxa"/>
          </w:tcPr>
          <w:p w:rsidR="002403BA" w:rsidRPr="009A23B3" w:rsidRDefault="002403BA" w:rsidP="00335693">
            <w:pPr>
              <w:pStyle w:val="10"/>
              <w:jc w:val="both"/>
              <w:rPr>
                <w:rFonts w:ascii="Times New Roman" w:hAnsi="Times New Roman"/>
                <w:sz w:val="24"/>
                <w:szCs w:val="24"/>
              </w:rPr>
            </w:pPr>
            <w:r w:rsidRPr="009A23B3">
              <w:rPr>
                <w:rFonts w:ascii="Times New Roman" w:hAnsi="Times New Roman"/>
                <w:sz w:val="24"/>
                <w:szCs w:val="24"/>
              </w:rPr>
              <w:t>Синтаксис как раздел грамматики.</w:t>
            </w:r>
          </w:p>
          <w:p w:rsidR="002403BA" w:rsidRPr="009A23B3" w:rsidRDefault="002403BA" w:rsidP="00335693">
            <w:pPr>
              <w:pStyle w:val="10"/>
              <w:jc w:val="both"/>
              <w:rPr>
                <w:rFonts w:ascii="Times New Roman" w:hAnsi="Times New Roman"/>
                <w:sz w:val="24"/>
                <w:szCs w:val="24"/>
              </w:rPr>
            </w:pPr>
            <w:r w:rsidRPr="009A23B3">
              <w:rPr>
                <w:rFonts w:ascii="Times New Roman" w:hAnsi="Times New Roman"/>
                <w:sz w:val="24"/>
                <w:szCs w:val="24"/>
              </w:rPr>
              <w:t>Предложение как минимальное речевое высказывание.</w:t>
            </w:r>
          </w:p>
          <w:p w:rsidR="002403BA" w:rsidRPr="009A23B3" w:rsidRDefault="002403BA" w:rsidP="00335693">
            <w:pPr>
              <w:spacing w:line="240" w:lineRule="auto"/>
              <w:jc w:val="both"/>
              <w:rPr>
                <w:rFonts w:ascii="Times New Roman" w:hAnsi="Times New Roman"/>
                <w:sz w:val="24"/>
                <w:szCs w:val="24"/>
              </w:rPr>
            </w:pPr>
            <w:r w:rsidRPr="009A23B3">
              <w:rPr>
                <w:rFonts w:ascii="Times New Roman" w:hAnsi="Times New Roman"/>
                <w:sz w:val="24"/>
                <w:szCs w:val="24"/>
              </w:rPr>
              <w:t>Подлежащее и сказуемое как главные члены предложения. Способы выражения подлежащего. Простое и составное сказуемое (глагольное и имен</w:t>
            </w:r>
            <w:r w:rsidRPr="009A23B3">
              <w:rPr>
                <w:rFonts w:ascii="Times New Roman" w:hAnsi="Times New Roman"/>
                <w:sz w:val="24"/>
                <w:szCs w:val="24"/>
              </w:rPr>
              <w:softHyphen/>
              <w:t>ное). Постановка тире между подлежащим и сказуемым.</w:t>
            </w:r>
            <w:r>
              <w:rPr>
                <w:rFonts w:ascii="Times New Roman" w:hAnsi="Times New Roman"/>
                <w:sz w:val="24"/>
                <w:szCs w:val="24"/>
              </w:rPr>
              <w:t xml:space="preserve">                              </w:t>
            </w:r>
            <w:r w:rsidRPr="009A23B3">
              <w:rPr>
                <w:rFonts w:ascii="Times New Roman" w:hAnsi="Times New Roman"/>
                <w:sz w:val="24"/>
                <w:szCs w:val="24"/>
              </w:rPr>
              <w:t xml:space="preserve">Определение, дополнение и обстоятельство как второстепенные члены предложения. Определение согласованное и несогласованное. Виды обстоятельств. </w:t>
            </w:r>
            <w:r>
              <w:rPr>
                <w:rFonts w:ascii="Times New Roman" w:hAnsi="Times New Roman"/>
                <w:sz w:val="24"/>
                <w:szCs w:val="24"/>
              </w:rPr>
              <w:t xml:space="preserve"> </w:t>
            </w:r>
            <w:r w:rsidRPr="009A23B3">
              <w:rPr>
                <w:rFonts w:ascii="Times New Roman" w:hAnsi="Times New Roman"/>
                <w:sz w:val="24"/>
                <w:szCs w:val="24"/>
              </w:rPr>
              <w:t>Понятие обособления. Обособление определений, приложений, дополнений, обстоятельств. Уточняющие члены предложения. Синтаксический анализ простого предложения.</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Pr>
                <w:b/>
                <w:sz w:val="24"/>
                <w:szCs w:val="24"/>
                <w:lang w:val="tt-RU"/>
              </w:rPr>
              <w:t>28</w:t>
            </w:r>
          </w:p>
        </w:tc>
      </w:tr>
      <w:tr w:rsidR="002403BA" w:rsidRPr="009A23B3" w:rsidTr="003C7BE0">
        <w:tc>
          <w:tcPr>
            <w:tcW w:w="2170" w:type="dxa"/>
          </w:tcPr>
          <w:p w:rsidR="002403BA" w:rsidRPr="005741D7" w:rsidRDefault="002403BA" w:rsidP="003C7BE0">
            <w:pPr>
              <w:pStyle w:val="ListParagraph"/>
              <w:spacing w:after="0" w:line="240" w:lineRule="auto"/>
              <w:ind w:left="0"/>
              <w:jc w:val="center"/>
              <w:rPr>
                <w:b/>
                <w:sz w:val="24"/>
                <w:szCs w:val="24"/>
              </w:rPr>
            </w:pPr>
            <w:r w:rsidRPr="00F0312E">
              <w:rPr>
                <w:b/>
                <w:sz w:val="24"/>
                <w:szCs w:val="24"/>
              </w:rPr>
              <w:t>Модальные члены</w:t>
            </w:r>
          </w:p>
        </w:tc>
        <w:tc>
          <w:tcPr>
            <w:tcW w:w="11030" w:type="dxa"/>
          </w:tcPr>
          <w:p w:rsidR="002403BA" w:rsidRPr="009A23B3" w:rsidRDefault="002403BA" w:rsidP="003C7BE0">
            <w:pPr>
              <w:spacing w:line="240" w:lineRule="auto"/>
              <w:jc w:val="both"/>
              <w:rPr>
                <w:rFonts w:ascii="Times New Roman" w:hAnsi="Times New Roman"/>
                <w:sz w:val="24"/>
                <w:szCs w:val="24"/>
              </w:rPr>
            </w:pPr>
            <w:r w:rsidRPr="009A23B3">
              <w:rPr>
                <w:rFonts w:ascii="Times New Roman" w:hAnsi="Times New Roman"/>
                <w:sz w:val="24"/>
                <w:szCs w:val="24"/>
              </w:rPr>
              <w:t>Предложения с обращениями и вводными словами.</w:t>
            </w:r>
          </w:p>
          <w:p w:rsidR="002403BA" w:rsidRPr="009A23B3" w:rsidRDefault="002403BA" w:rsidP="003C7BE0">
            <w:pPr>
              <w:pStyle w:val="10"/>
              <w:jc w:val="both"/>
              <w:rPr>
                <w:rFonts w:ascii="Times New Roman" w:hAnsi="Times New Roman"/>
                <w:sz w:val="24"/>
                <w:szCs w:val="24"/>
              </w:rPr>
            </w:pPr>
          </w:p>
        </w:tc>
        <w:tc>
          <w:tcPr>
            <w:tcW w:w="1588" w:type="dxa"/>
          </w:tcPr>
          <w:p w:rsidR="002403BA" w:rsidRPr="009A23B3" w:rsidRDefault="002403BA" w:rsidP="003C7BE0">
            <w:pPr>
              <w:pStyle w:val="ListParagraph"/>
              <w:spacing w:after="0" w:line="240" w:lineRule="auto"/>
              <w:ind w:left="0"/>
              <w:jc w:val="center"/>
              <w:rPr>
                <w:b/>
                <w:sz w:val="24"/>
                <w:szCs w:val="24"/>
                <w:lang w:val="tt-RU"/>
              </w:rPr>
            </w:pPr>
            <w:r>
              <w:rPr>
                <w:b/>
                <w:sz w:val="24"/>
                <w:szCs w:val="24"/>
                <w:lang w:val="tt-RU"/>
              </w:rPr>
              <w:t>10</w:t>
            </w:r>
          </w:p>
        </w:tc>
      </w:tr>
      <w:tr w:rsidR="002403BA" w:rsidRPr="009A23B3" w:rsidTr="003C7BE0">
        <w:tc>
          <w:tcPr>
            <w:tcW w:w="2170" w:type="dxa"/>
          </w:tcPr>
          <w:p w:rsidR="002403BA" w:rsidRPr="009A23B3" w:rsidRDefault="002403BA" w:rsidP="003C7BE0">
            <w:pPr>
              <w:pStyle w:val="ListParagraph"/>
              <w:spacing w:after="0" w:line="240" w:lineRule="auto"/>
              <w:ind w:left="0"/>
              <w:jc w:val="center"/>
              <w:rPr>
                <w:b/>
                <w:sz w:val="24"/>
                <w:szCs w:val="24"/>
                <w:lang w:val="tt-RU"/>
              </w:rPr>
            </w:pPr>
            <w:r w:rsidRPr="00F0312E">
              <w:rPr>
                <w:b/>
                <w:sz w:val="24"/>
                <w:szCs w:val="24"/>
              </w:rPr>
              <w:t>Пунктуация</w:t>
            </w:r>
            <w:r w:rsidRPr="009A23B3">
              <w:rPr>
                <w:b/>
                <w:sz w:val="24"/>
                <w:szCs w:val="24"/>
                <w:lang w:val="tt-RU"/>
              </w:rPr>
              <w:t xml:space="preserve"> </w:t>
            </w:r>
          </w:p>
          <w:p w:rsidR="002403BA" w:rsidRPr="009A23B3" w:rsidRDefault="002403BA" w:rsidP="003C7BE0">
            <w:pPr>
              <w:pStyle w:val="ListParagraph"/>
              <w:spacing w:after="0" w:line="240" w:lineRule="auto"/>
              <w:ind w:left="0"/>
              <w:jc w:val="center"/>
              <w:rPr>
                <w:b/>
                <w:sz w:val="24"/>
                <w:szCs w:val="24"/>
                <w:lang w:val="tt-RU"/>
              </w:rPr>
            </w:pPr>
            <w:r w:rsidRPr="009A23B3">
              <w:rPr>
                <w:b/>
                <w:sz w:val="24"/>
                <w:szCs w:val="24"/>
                <w:lang w:val="tt-RU"/>
              </w:rPr>
              <w:t>Повторение</w:t>
            </w:r>
          </w:p>
        </w:tc>
        <w:tc>
          <w:tcPr>
            <w:tcW w:w="11030" w:type="dxa"/>
          </w:tcPr>
          <w:p w:rsidR="002403BA" w:rsidRPr="009A23B3" w:rsidRDefault="002403BA" w:rsidP="00335693">
            <w:pPr>
              <w:pStyle w:val="NormalWeb"/>
              <w:shd w:val="clear" w:color="auto" w:fill="FFFFFF"/>
              <w:spacing w:before="0" w:beforeAutospacing="0" w:after="0" w:afterAutospacing="0"/>
              <w:ind w:firstLine="756"/>
              <w:jc w:val="both"/>
            </w:pPr>
            <w:r w:rsidRPr="009A23B3">
              <w:t>Знаки препинания в татарском языке. Пунктуационно-смысловой отрезок. Пунктуационные нормы татарского языка. Сравнительный оборот. Выделение запятыми сравнительного оборота. Постановка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w:t>
            </w:r>
          </w:p>
        </w:tc>
        <w:tc>
          <w:tcPr>
            <w:tcW w:w="1588" w:type="dxa"/>
          </w:tcPr>
          <w:p w:rsidR="002403BA" w:rsidRPr="009A23B3" w:rsidRDefault="002403BA" w:rsidP="003C7BE0">
            <w:pPr>
              <w:pStyle w:val="ListParagraph"/>
              <w:spacing w:after="0" w:line="240" w:lineRule="auto"/>
              <w:ind w:left="0"/>
              <w:jc w:val="center"/>
              <w:rPr>
                <w:b/>
                <w:sz w:val="24"/>
                <w:szCs w:val="24"/>
                <w:lang w:val="tt-RU"/>
              </w:rPr>
            </w:pPr>
            <w:r>
              <w:rPr>
                <w:b/>
                <w:sz w:val="24"/>
                <w:szCs w:val="24"/>
                <w:lang w:val="tt-RU"/>
              </w:rPr>
              <w:t>9</w:t>
            </w:r>
          </w:p>
        </w:tc>
      </w:tr>
    </w:tbl>
    <w:p w:rsidR="002403BA" w:rsidRDefault="002403BA" w:rsidP="00CB42D4">
      <w:pPr>
        <w:pStyle w:val="ListParagraph"/>
        <w:spacing w:after="0" w:line="240" w:lineRule="auto"/>
        <w:ind w:left="0"/>
        <w:rPr>
          <w:b/>
          <w:sz w:val="24"/>
          <w:szCs w:val="24"/>
          <w:lang w:val="tt-RU"/>
        </w:rPr>
      </w:pPr>
    </w:p>
    <w:p w:rsidR="002403BA" w:rsidRPr="009A23B3" w:rsidRDefault="002403BA" w:rsidP="00C93248">
      <w:pPr>
        <w:pStyle w:val="ListParagraph"/>
        <w:spacing w:after="0" w:line="240" w:lineRule="auto"/>
        <w:ind w:left="644"/>
        <w:jc w:val="center"/>
        <w:rPr>
          <w:b/>
          <w:sz w:val="24"/>
          <w:szCs w:val="24"/>
          <w:lang w:val="tt-RU"/>
        </w:rPr>
      </w:pPr>
    </w:p>
    <w:p w:rsidR="002403BA" w:rsidRPr="00EF4F9C" w:rsidRDefault="002403BA" w:rsidP="00BA0CAB">
      <w:pPr>
        <w:tabs>
          <w:tab w:val="left" w:pos="9072"/>
        </w:tabs>
        <w:ind w:left="360"/>
        <w:rPr>
          <w:rFonts w:ascii="Times New Roman" w:hAnsi="Times New Roman"/>
          <w:b/>
          <w:bCs/>
          <w:sz w:val="24"/>
          <w:szCs w:val="24"/>
          <w:lang w:val="tt-RU"/>
        </w:rPr>
      </w:pPr>
      <w:r w:rsidRPr="00EF4F9C">
        <w:rPr>
          <w:rFonts w:ascii="Times New Roman" w:hAnsi="Times New Roman"/>
          <w:b/>
          <w:bCs/>
          <w:sz w:val="24"/>
          <w:szCs w:val="24"/>
          <w:lang w:val="tt-RU"/>
        </w:rPr>
        <w:t>Учебно-методический комплект</w:t>
      </w:r>
      <w:r>
        <w:rPr>
          <w:rFonts w:ascii="Times New Roman" w:hAnsi="Times New Roman"/>
          <w:b/>
          <w:bCs/>
          <w:sz w:val="24"/>
          <w:szCs w:val="24"/>
          <w:lang w:val="tt-RU"/>
        </w:rPr>
        <w:t xml:space="preserve">    Родной (татарский) язык   7 класс</w:t>
      </w:r>
    </w:p>
    <w:p w:rsidR="002403BA" w:rsidRPr="009A23B3" w:rsidRDefault="002403BA" w:rsidP="00BA0CAB">
      <w:pPr>
        <w:tabs>
          <w:tab w:val="left" w:pos="9072"/>
        </w:tabs>
        <w:ind w:left="360"/>
        <w:rPr>
          <w:rFonts w:ascii="Times New Roman" w:hAnsi="Times New Roman"/>
          <w:sz w:val="24"/>
          <w:szCs w:val="24"/>
          <w:lang w:val="tt-RU"/>
        </w:rPr>
      </w:pPr>
      <w:r w:rsidRPr="009A23B3">
        <w:rPr>
          <w:rFonts w:ascii="Times New Roman" w:hAnsi="Times New Roman"/>
          <w:sz w:val="24"/>
          <w:szCs w:val="24"/>
          <w:lang w:val="tt-RU"/>
        </w:rPr>
        <w:t>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2403BA" w:rsidRPr="009A23B3" w:rsidRDefault="002403BA" w:rsidP="00BA0CAB">
      <w:pPr>
        <w:rPr>
          <w:rFonts w:ascii="Times New Roman" w:hAnsi="Times New Roman"/>
          <w:sz w:val="24"/>
          <w:szCs w:val="24"/>
          <w:lang w:val="tt-RU"/>
        </w:rPr>
      </w:pPr>
      <w:r w:rsidRPr="009A23B3">
        <w:rPr>
          <w:rFonts w:ascii="Times New Roman" w:hAnsi="Times New Roman"/>
          <w:sz w:val="24"/>
          <w:szCs w:val="24"/>
          <w:lang w:val="tt-RU"/>
        </w:rPr>
        <w:t xml:space="preserve">     2.Учебное пособие для общеобразовательных организаций с обучением на татарском языке        (Н.В.Максимов, Г.А.Набиуллина) Казань. Татарское книжное издательство. 2014             </w:t>
      </w:r>
    </w:p>
    <w:p w:rsidR="002403BA" w:rsidRPr="009A23B3" w:rsidRDefault="002403BA" w:rsidP="00BA0CAB">
      <w:pPr>
        <w:pStyle w:val="ListParagraph"/>
        <w:tabs>
          <w:tab w:val="left" w:pos="9072"/>
        </w:tabs>
        <w:ind w:left="0"/>
        <w:rPr>
          <w:sz w:val="24"/>
          <w:szCs w:val="24"/>
          <w:lang w:val="tt-RU"/>
        </w:rPr>
      </w:pPr>
      <w:r w:rsidRPr="009A23B3">
        <w:rPr>
          <w:sz w:val="24"/>
          <w:szCs w:val="24"/>
          <w:lang w:val="tt-RU"/>
        </w:rPr>
        <w:t xml:space="preserve">   3. Современный татарский литературный язык (Ф.С.Сафиуллина, М.З.Закиев,) Казань. “Магариф”,-2002</w:t>
      </w:r>
    </w:p>
    <w:p w:rsidR="002403BA" w:rsidRPr="009A23B3" w:rsidRDefault="002403BA" w:rsidP="00BA0CAB">
      <w:pPr>
        <w:pStyle w:val="ListParagraph"/>
        <w:tabs>
          <w:tab w:val="left" w:pos="9072"/>
        </w:tabs>
        <w:ind w:left="0"/>
        <w:rPr>
          <w:sz w:val="24"/>
          <w:szCs w:val="24"/>
          <w:lang w:val="tt-RU"/>
        </w:rPr>
      </w:pPr>
      <w:r w:rsidRPr="009A23B3">
        <w:rPr>
          <w:sz w:val="24"/>
          <w:szCs w:val="24"/>
          <w:lang w:val="tt-RU"/>
        </w:rPr>
        <w:t xml:space="preserve">   4.  Образцы анализов Татарский язык Ч.М.Харисова  Казань. Издательство “Магариф”,-2009</w:t>
      </w:r>
    </w:p>
    <w:p w:rsidR="002403BA" w:rsidRPr="009A23B3" w:rsidRDefault="002403BA" w:rsidP="00BA0CAB">
      <w:pPr>
        <w:pStyle w:val="ListParagraph"/>
        <w:tabs>
          <w:tab w:val="left" w:pos="9072"/>
        </w:tabs>
        <w:ind w:left="0"/>
        <w:rPr>
          <w:sz w:val="24"/>
          <w:szCs w:val="24"/>
          <w:lang w:val="tt-RU"/>
        </w:rPr>
      </w:pPr>
      <w:r w:rsidRPr="009A23B3">
        <w:rPr>
          <w:sz w:val="24"/>
          <w:szCs w:val="24"/>
          <w:lang w:val="tt-RU"/>
        </w:rPr>
        <w:t xml:space="preserve">   5. Сборник диктантов и изложений по татарскому языку Для 5-11 классов татарской средней общеобразовательной школы Казань. Издательство “Магариф”, 2005 г.</w:t>
      </w:r>
    </w:p>
    <w:p w:rsidR="002403BA" w:rsidRDefault="002403BA" w:rsidP="00BA0CAB">
      <w:pPr>
        <w:pStyle w:val="ListParagraph"/>
        <w:ind w:left="0"/>
        <w:rPr>
          <w:sz w:val="24"/>
          <w:szCs w:val="24"/>
          <w:lang w:val="tt-RU"/>
        </w:rPr>
      </w:pPr>
      <w:r w:rsidRPr="009A23B3">
        <w:rPr>
          <w:sz w:val="24"/>
          <w:szCs w:val="24"/>
          <w:lang w:val="tt-RU"/>
        </w:rPr>
        <w:t xml:space="preserve">   6.Татарский синтаксис (М.З.Закиев) Казань. Издательство “Магариф”. 2005</w:t>
      </w:r>
    </w:p>
    <w:p w:rsidR="002403BA" w:rsidRPr="00F97571" w:rsidRDefault="002403BA" w:rsidP="00BA0CAB">
      <w:pPr>
        <w:pStyle w:val="ListParagraph"/>
        <w:ind w:left="0"/>
        <w:rPr>
          <w:sz w:val="24"/>
          <w:szCs w:val="24"/>
          <w:lang w:val="tt-RU"/>
        </w:rPr>
      </w:pPr>
      <w:r>
        <w:rPr>
          <w:sz w:val="24"/>
          <w:szCs w:val="24"/>
          <w:lang w:val="tt-RU"/>
        </w:rPr>
        <w:t xml:space="preserve">   7</w:t>
      </w:r>
      <w:r w:rsidRPr="00F97571">
        <w:rPr>
          <w:sz w:val="24"/>
          <w:szCs w:val="24"/>
          <w:lang w:val="tt-RU"/>
        </w:rPr>
        <w:t xml:space="preserve">. </w:t>
      </w:r>
      <w:r w:rsidRPr="00F97571">
        <w:rPr>
          <w:sz w:val="24"/>
          <w:szCs w:val="24"/>
        </w:rPr>
        <w:t>Язык-ключ к знанию: Н.Г.Гараева, Н.В.Максимов, А.А.Зиятдинова, Казань, Издательство “Магариф”, 2005</w:t>
      </w:r>
    </w:p>
    <w:p w:rsidR="002403BA" w:rsidRDefault="002403BA" w:rsidP="00BA0CAB">
      <w:pPr>
        <w:spacing w:after="0"/>
        <w:jc w:val="both"/>
        <w:rPr>
          <w:rFonts w:ascii="Times New Roman" w:hAnsi="Times New Roman"/>
          <w:sz w:val="24"/>
          <w:szCs w:val="24"/>
          <w:lang w:val="tt-RU" w:eastAsia="en-US"/>
        </w:rPr>
      </w:pPr>
    </w:p>
    <w:p w:rsidR="002403BA" w:rsidRDefault="002403BA" w:rsidP="00BA0CAB">
      <w:pPr>
        <w:spacing w:after="0"/>
        <w:jc w:val="both"/>
        <w:rPr>
          <w:rFonts w:ascii="Times New Roman" w:hAnsi="Times New Roman"/>
          <w:sz w:val="24"/>
          <w:szCs w:val="24"/>
          <w:lang w:val="tt-RU" w:eastAsia="en-US"/>
        </w:rPr>
      </w:pPr>
    </w:p>
    <w:p w:rsidR="002403BA" w:rsidRDefault="002403BA" w:rsidP="00BA0CAB">
      <w:pPr>
        <w:spacing w:after="0"/>
        <w:jc w:val="both"/>
        <w:rPr>
          <w:rFonts w:ascii="Times New Roman" w:hAnsi="Times New Roman"/>
          <w:sz w:val="24"/>
          <w:szCs w:val="24"/>
          <w:lang w:val="tt-RU" w:eastAsia="en-US"/>
        </w:rPr>
      </w:pPr>
    </w:p>
    <w:p w:rsidR="002403BA" w:rsidRPr="009A23B3" w:rsidRDefault="002403BA" w:rsidP="0025373C">
      <w:pPr>
        <w:pStyle w:val="NoSpacing"/>
        <w:rPr>
          <w:rFonts w:ascii="Times New Roman" w:hAnsi="Times New Roman"/>
          <w:b/>
          <w:sz w:val="24"/>
          <w:szCs w:val="24"/>
          <w:lang w:val="tt-RU"/>
        </w:rPr>
      </w:pPr>
    </w:p>
    <w:p w:rsidR="002403BA" w:rsidRPr="00335693" w:rsidRDefault="002403BA" w:rsidP="00335693">
      <w:pPr>
        <w:pStyle w:val="NoSpacing"/>
        <w:rPr>
          <w:rFonts w:ascii="Times New Roman" w:hAnsi="Times New Roman"/>
          <w:b/>
          <w:sz w:val="24"/>
          <w:szCs w:val="24"/>
          <w:lang w:val="tt-RU"/>
        </w:rPr>
      </w:pPr>
      <w:r w:rsidRPr="009A23B3">
        <w:rPr>
          <w:rFonts w:ascii="Times New Roman" w:hAnsi="Times New Roman"/>
          <w:b/>
          <w:sz w:val="24"/>
          <w:szCs w:val="24"/>
          <w:lang w:val="tt-RU"/>
        </w:rPr>
        <w:t xml:space="preserve">                                                               </w:t>
      </w:r>
    </w:p>
    <w:p w:rsidR="002403BA" w:rsidRDefault="002403BA" w:rsidP="00BA0CAB">
      <w:pPr>
        <w:ind w:firstLine="360"/>
        <w:jc w:val="center"/>
        <w:rPr>
          <w:rFonts w:ascii="Times New Roman" w:hAnsi="Times New Roman"/>
          <w:b/>
          <w:sz w:val="28"/>
          <w:szCs w:val="28"/>
          <w:lang w:val="tt-RU"/>
        </w:rPr>
      </w:pPr>
    </w:p>
    <w:p w:rsidR="002403BA" w:rsidRDefault="002403BA" w:rsidP="00BA0CAB">
      <w:pPr>
        <w:ind w:firstLine="360"/>
        <w:jc w:val="center"/>
        <w:rPr>
          <w:rFonts w:ascii="Times New Roman" w:hAnsi="Times New Roman"/>
          <w:b/>
          <w:sz w:val="28"/>
          <w:szCs w:val="28"/>
          <w:lang w:val="tt-RU"/>
        </w:rPr>
      </w:pPr>
    </w:p>
    <w:p w:rsidR="002403BA" w:rsidRDefault="002403BA" w:rsidP="00BA0CAB">
      <w:pPr>
        <w:ind w:firstLine="360"/>
        <w:jc w:val="center"/>
        <w:rPr>
          <w:rFonts w:ascii="Times New Roman" w:hAnsi="Times New Roman"/>
          <w:b/>
          <w:sz w:val="28"/>
          <w:szCs w:val="28"/>
          <w:lang w:val="tt-RU"/>
        </w:rPr>
      </w:pPr>
    </w:p>
    <w:p w:rsidR="002403BA" w:rsidRDefault="002403BA" w:rsidP="00BA0CAB">
      <w:pPr>
        <w:ind w:firstLine="360"/>
        <w:jc w:val="center"/>
        <w:rPr>
          <w:rFonts w:ascii="Times New Roman" w:hAnsi="Times New Roman"/>
          <w:b/>
          <w:sz w:val="28"/>
          <w:szCs w:val="28"/>
          <w:lang w:val="tt-RU"/>
        </w:rPr>
      </w:pPr>
    </w:p>
    <w:p w:rsidR="002403BA" w:rsidRDefault="002403BA" w:rsidP="00BA0CAB">
      <w:pPr>
        <w:ind w:firstLine="360"/>
        <w:jc w:val="center"/>
        <w:rPr>
          <w:rFonts w:ascii="Times New Roman" w:hAnsi="Times New Roman"/>
          <w:b/>
          <w:sz w:val="28"/>
          <w:szCs w:val="28"/>
          <w:lang w:val="tt-RU"/>
        </w:rPr>
      </w:pPr>
    </w:p>
    <w:p w:rsidR="002403BA" w:rsidRDefault="002403BA" w:rsidP="00BA0CAB">
      <w:pPr>
        <w:ind w:firstLine="360"/>
        <w:jc w:val="center"/>
        <w:rPr>
          <w:rFonts w:ascii="Times New Roman" w:hAnsi="Times New Roman"/>
          <w:b/>
          <w:sz w:val="28"/>
          <w:szCs w:val="28"/>
          <w:lang w:val="tt-RU"/>
        </w:rPr>
      </w:pPr>
    </w:p>
    <w:p w:rsidR="002403BA" w:rsidRDefault="002403BA" w:rsidP="00CB42D4">
      <w:pPr>
        <w:outlineLvl w:val="0"/>
        <w:rPr>
          <w:rFonts w:ascii="Times New Roman" w:hAnsi="Times New Roman"/>
          <w:b/>
          <w:bCs/>
          <w:sz w:val="24"/>
          <w:szCs w:val="24"/>
          <w:lang w:val="tt-RU"/>
        </w:rPr>
      </w:pPr>
    </w:p>
    <w:p w:rsidR="002403BA" w:rsidRDefault="002403BA" w:rsidP="00124F1D">
      <w:pPr>
        <w:ind w:firstLine="360"/>
        <w:jc w:val="center"/>
        <w:outlineLvl w:val="0"/>
        <w:rPr>
          <w:rFonts w:ascii="Times New Roman" w:hAnsi="Times New Roman"/>
          <w:b/>
          <w:bCs/>
          <w:sz w:val="24"/>
          <w:szCs w:val="24"/>
          <w:lang w:val="tt-RU"/>
        </w:rPr>
      </w:pPr>
    </w:p>
    <w:p w:rsidR="002403BA" w:rsidRDefault="002403BA" w:rsidP="00124F1D">
      <w:pPr>
        <w:ind w:firstLine="360"/>
        <w:jc w:val="center"/>
        <w:outlineLvl w:val="0"/>
        <w:rPr>
          <w:rFonts w:ascii="Times New Roman" w:hAnsi="Times New Roman"/>
          <w:b/>
          <w:bCs/>
          <w:sz w:val="24"/>
          <w:szCs w:val="24"/>
          <w:lang w:val="tt-RU"/>
        </w:rPr>
      </w:pPr>
    </w:p>
    <w:p w:rsidR="002403BA" w:rsidRPr="00D64D16" w:rsidRDefault="002403BA" w:rsidP="00124F1D">
      <w:pPr>
        <w:ind w:firstLine="360"/>
        <w:jc w:val="center"/>
        <w:outlineLvl w:val="0"/>
        <w:rPr>
          <w:rFonts w:ascii="Times New Roman" w:hAnsi="Times New Roman"/>
          <w:b/>
          <w:bCs/>
          <w:sz w:val="24"/>
          <w:szCs w:val="24"/>
          <w:lang w:val="tt-RU"/>
        </w:rPr>
      </w:pPr>
      <w:r w:rsidRPr="00D64D16">
        <w:rPr>
          <w:rFonts w:ascii="Times New Roman" w:hAnsi="Times New Roman"/>
          <w:b/>
          <w:bCs/>
          <w:sz w:val="24"/>
          <w:szCs w:val="24"/>
          <w:lang w:val="tt-RU"/>
        </w:rPr>
        <w:t>АҢЛАТМА ЯЗУЫ</w:t>
      </w:r>
    </w:p>
    <w:p w:rsidR="002403BA" w:rsidRPr="00D64D16" w:rsidRDefault="002403BA" w:rsidP="00124F1D">
      <w:pPr>
        <w:widowControl w:val="0"/>
        <w:ind w:left="540"/>
        <w:contextualSpacing/>
        <w:jc w:val="both"/>
        <w:outlineLvl w:val="0"/>
        <w:rPr>
          <w:rFonts w:ascii="Times New Roman" w:hAnsi="Times New Roman"/>
          <w:sz w:val="24"/>
          <w:szCs w:val="24"/>
          <w:lang w:val="tt-RU"/>
        </w:rPr>
      </w:pPr>
      <w:r w:rsidRPr="00D64D16">
        <w:rPr>
          <w:rFonts w:ascii="Times New Roman" w:hAnsi="Times New Roman"/>
          <w:b/>
          <w:sz w:val="24"/>
          <w:szCs w:val="24"/>
          <w:lang w:val="tt-RU"/>
        </w:rPr>
        <w:t xml:space="preserve"> Программа түбәндәге дәүләт документларына нигезләнеп төзелде:</w:t>
      </w:r>
    </w:p>
    <w:p w:rsidR="002403BA" w:rsidRPr="00D64D16" w:rsidRDefault="002403BA" w:rsidP="00BA0CAB">
      <w:pPr>
        <w:widowControl w:val="0"/>
        <w:tabs>
          <w:tab w:val="left" w:pos="737"/>
        </w:tabs>
        <w:spacing w:line="317" w:lineRule="exact"/>
        <w:jc w:val="both"/>
        <w:rPr>
          <w:rFonts w:ascii="Times New Roman" w:hAnsi="Times New Roman"/>
          <w:sz w:val="24"/>
          <w:szCs w:val="24"/>
          <w:lang w:val="tt-RU"/>
        </w:rPr>
      </w:pPr>
      <w:r w:rsidRPr="00D64D16">
        <w:rPr>
          <w:rFonts w:ascii="Times New Roman" w:hAnsi="Times New Roman"/>
          <w:sz w:val="24"/>
          <w:szCs w:val="24"/>
          <w:lang w:val="tt-RU"/>
        </w:rPr>
        <w:t xml:space="preserve">1. Төп гомуми белем бирүнең Федераль дәүләт белем бирү стандарты (Россия Мәгариф һәм Фән министрлыгында 2010 нчы елның 17 нче декабрь, 1897 нче номерлы боерыгы белән расланган, РФ Юстиция Министрлыгында 19644 нче регистрацион номеры белән 2011 нче елның 1 нче февралендә теркәлгән) </w:t>
      </w:r>
    </w:p>
    <w:p w:rsidR="002403BA" w:rsidRPr="00D64D16" w:rsidRDefault="002403BA" w:rsidP="00BA0CAB">
      <w:pPr>
        <w:jc w:val="both"/>
        <w:rPr>
          <w:rFonts w:ascii="Times New Roman" w:hAnsi="Times New Roman"/>
          <w:sz w:val="24"/>
          <w:szCs w:val="24"/>
          <w:lang w:val="tt-RU"/>
        </w:rPr>
      </w:pPr>
      <w:r w:rsidRPr="00D64D16">
        <w:rPr>
          <w:rFonts w:ascii="Times New Roman" w:hAnsi="Times New Roman"/>
          <w:sz w:val="24"/>
          <w:szCs w:val="24"/>
          <w:lang w:val="tt-RU"/>
        </w:rPr>
        <w:t>2. Татар урта  мәктәпләре өчен әдәбият  программалары(5-11нче сыйныфлар)-Казан: “Мәгариф” нәшрияты, 2005.</w:t>
      </w:r>
    </w:p>
    <w:p w:rsidR="002403BA" w:rsidRPr="00D64D16" w:rsidRDefault="002403BA" w:rsidP="00BA0CAB">
      <w:pPr>
        <w:widowControl w:val="0"/>
        <w:spacing w:line="317" w:lineRule="exact"/>
        <w:jc w:val="both"/>
        <w:rPr>
          <w:rFonts w:ascii="Times New Roman" w:hAnsi="Times New Roman"/>
          <w:sz w:val="24"/>
          <w:szCs w:val="24"/>
          <w:lang w:val="tt-RU"/>
        </w:rPr>
      </w:pPr>
      <w:r w:rsidRPr="00D64D16">
        <w:rPr>
          <w:rFonts w:ascii="Times New Roman" w:hAnsi="Times New Roman"/>
          <w:sz w:val="24"/>
          <w:szCs w:val="24"/>
          <w:lang w:val="tt-RU"/>
        </w:rPr>
        <w:t>3. Татарстан Республикасы Сарман муниципаль районы Муниципаль бюджет гомуми белем бир учреждениесе “Ләке төп гомуми белем бирү мәктәбе” нең</w:t>
      </w:r>
      <w:r>
        <w:rPr>
          <w:rFonts w:ascii="Times New Roman" w:hAnsi="Times New Roman"/>
          <w:sz w:val="24"/>
          <w:szCs w:val="24"/>
          <w:lang w:val="tt-RU"/>
        </w:rPr>
        <w:t xml:space="preserve"> 2023-2024 нчы уку ел</w:t>
      </w:r>
      <w:r w:rsidRPr="00D64D16">
        <w:rPr>
          <w:rFonts w:ascii="Times New Roman" w:hAnsi="Times New Roman"/>
          <w:sz w:val="24"/>
          <w:szCs w:val="24"/>
          <w:lang w:val="tt-RU"/>
        </w:rPr>
        <w:t xml:space="preserve">ына </w:t>
      </w:r>
      <w:r>
        <w:rPr>
          <w:rFonts w:ascii="Times New Roman" w:hAnsi="Times New Roman"/>
          <w:sz w:val="24"/>
          <w:szCs w:val="24"/>
          <w:lang w:val="tt-RU"/>
        </w:rPr>
        <w:t xml:space="preserve">укыту </w:t>
      </w:r>
      <w:r w:rsidRPr="00D64D16">
        <w:rPr>
          <w:rFonts w:ascii="Times New Roman" w:hAnsi="Times New Roman"/>
          <w:sz w:val="24"/>
          <w:szCs w:val="24"/>
          <w:lang w:val="tt-RU"/>
        </w:rPr>
        <w:t>планы</w:t>
      </w:r>
    </w:p>
    <w:p w:rsidR="002403BA" w:rsidRDefault="002403BA" w:rsidP="00BA0CAB">
      <w:pPr>
        <w:jc w:val="both"/>
        <w:rPr>
          <w:rFonts w:ascii="Times New Roman" w:hAnsi="Times New Roman"/>
          <w:b/>
          <w:sz w:val="24"/>
          <w:szCs w:val="24"/>
          <w:lang w:val="tt-RU"/>
        </w:rPr>
      </w:pPr>
      <w:r w:rsidRPr="00D64D16">
        <w:rPr>
          <w:rFonts w:ascii="Times New Roman" w:hAnsi="Times New Roman"/>
          <w:b/>
          <w:sz w:val="24"/>
          <w:szCs w:val="24"/>
          <w:lang w:val="tt-RU"/>
        </w:rPr>
        <w:t>Дәреслек</w:t>
      </w:r>
      <w:r>
        <w:rPr>
          <w:rFonts w:ascii="Times New Roman" w:hAnsi="Times New Roman"/>
          <w:b/>
          <w:sz w:val="24"/>
          <w:szCs w:val="24"/>
          <w:lang w:val="tt-RU"/>
        </w:rPr>
        <w:t>: Н.В.Максимов, Г.Ә.Нәбиуллина. Татар теле. 7 сыйныф. Татар телендә гомуми белем бирү оешмалары өчен уку әсбабы. – Казан: Татарстан китап нәшрияты, 2014.</w:t>
      </w:r>
    </w:p>
    <w:p w:rsidR="002403BA" w:rsidRPr="00443F88" w:rsidRDefault="002403BA" w:rsidP="00BA0CAB">
      <w:pPr>
        <w:jc w:val="both"/>
        <w:rPr>
          <w:rFonts w:ascii="Times New Roman" w:hAnsi="Times New Roman"/>
          <w:b/>
          <w:sz w:val="24"/>
          <w:szCs w:val="24"/>
          <w:lang w:val="tt-RU"/>
        </w:rPr>
      </w:pPr>
    </w:p>
    <w:p w:rsidR="002403BA" w:rsidRPr="00D64D16" w:rsidRDefault="002403BA" w:rsidP="00124F1D">
      <w:pPr>
        <w:ind w:firstLine="708"/>
        <w:jc w:val="center"/>
        <w:outlineLvl w:val="0"/>
        <w:rPr>
          <w:rFonts w:ascii="Times New Roman" w:hAnsi="Times New Roman"/>
          <w:b/>
          <w:sz w:val="24"/>
          <w:szCs w:val="24"/>
          <w:lang w:val="tt-RU"/>
        </w:rPr>
      </w:pPr>
      <w:r w:rsidRPr="00D64D16">
        <w:rPr>
          <w:rFonts w:ascii="Times New Roman" w:hAnsi="Times New Roman"/>
          <w:b/>
          <w:sz w:val="24"/>
          <w:szCs w:val="24"/>
          <w:lang w:val="tt-RU"/>
        </w:rPr>
        <w:t>Гомуми төп белем бирү мәктәбенең</w:t>
      </w:r>
      <w:r>
        <w:rPr>
          <w:rFonts w:ascii="Times New Roman" w:hAnsi="Times New Roman"/>
          <w:b/>
          <w:sz w:val="24"/>
          <w:szCs w:val="24"/>
          <w:lang w:val="tt-RU"/>
        </w:rPr>
        <w:t xml:space="preserve"> 7</w:t>
      </w:r>
      <w:r w:rsidRPr="00D64D16">
        <w:rPr>
          <w:rFonts w:ascii="Times New Roman" w:hAnsi="Times New Roman"/>
          <w:b/>
          <w:sz w:val="24"/>
          <w:szCs w:val="24"/>
          <w:lang w:val="tt-RU"/>
        </w:rPr>
        <w:t xml:space="preserve"> нче сыйныфында  ана теленнән белем бирүнең  максатлары:</w:t>
      </w:r>
    </w:p>
    <w:p w:rsidR="002403BA" w:rsidRPr="00D64D16" w:rsidRDefault="002403BA"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1) </w:t>
      </w:r>
      <w:r w:rsidRPr="00D64D16">
        <w:rPr>
          <w:rFonts w:ascii="Times New Roman" w:hAnsi="Times New Roman"/>
          <w:b/>
          <w:i/>
          <w:sz w:val="24"/>
          <w:szCs w:val="24"/>
          <w:lang w:val="tt-RU"/>
        </w:rPr>
        <w:t>коммуникатив максат</w:t>
      </w:r>
      <w:r w:rsidRPr="00D64D16">
        <w:rPr>
          <w:rFonts w:ascii="Times New Roman" w:hAnsi="Times New Roman"/>
          <w:sz w:val="24"/>
          <w:szCs w:val="24"/>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2403BA" w:rsidRPr="00D64D16" w:rsidRDefault="002403BA" w:rsidP="00BA0CAB">
      <w:pPr>
        <w:ind w:left="75" w:firstLine="633"/>
        <w:jc w:val="both"/>
        <w:rPr>
          <w:rFonts w:ascii="Times New Roman" w:hAnsi="Times New Roman"/>
          <w:sz w:val="24"/>
          <w:szCs w:val="24"/>
          <w:lang w:val="tt-RU"/>
        </w:rPr>
      </w:pPr>
      <w:r w:rsidRPr="00D64D16">
        <w:rPr>
          <w:rFonts w:ascii="Times New Roman" w:hAnsi="Times New Roman"/>
          <w:sz w:val="24"/>
          <w:szCs w:val="24"/>
          <w:lang w:val="tt-RU"/>
        </w:rPr>
        <w:t xml:space="preserve">2) </w:t>
      </w:r>
      <w:r w:rsidRPr="00D64D16">
        <w:rPr>
          <w:rFonts w:ascii="Times New Roman" w:hAnsi="Times New Roman"/>
          <w:b/>
          <w:i/>
          <w:sz w:val="24"/>
          <w:szCs w:val="24"/>
          <w:lang w:val="tt-RU"/>
        </w:rPr>
        <w:t>фәнни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2403BA" w:rsidRPr="00D64D16" w:rsidRDefault="002403BA"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3) </w:t>
      </w:r>
      <w:r w:rsidRPr="00D64D16">
        <w:rPr>
          <w:rFonts w:ascii="Times New Roman" w:hAnsi="Times New Roman"/>
          <w:b/>
          <w:i/>
          <w:sz w:val="24"/>
          <w:szCs w:val="24"/>
          <w:lang w:val="tt-RU"/>
        </w:rPr>
        <w:t>тәрбияви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2403BA" w:rsidRPr="00D64D16" w:rsidRDefault="002403BA" w:rsidP="00BA0CAB">
      <w:pPr>
        <w:ind w:firstLine="708"/>
        <w:jc w:val="center"/>
        <w:rPr>
          <w:rFonts w:ascii="Times New Roman" w:hAnsi="Times New Roman"/>
          <w:b/>
          <w:sz w:val="24"/>
          <w:szCs w:val="24"/>
          <w:lang w:val="tt-RU"/>
        </w:rPr>
      </w:pPr>
      <w:r w:rsidRPr="00D64D16">
        <w:rPr>
          <w:rFonts w:ascii="Times New Roman" w:hAnsi="Times New Roman"/>
          <w:b/>
          <w:sz w:val="24"/>
          <w:szCs w:val="24"/>
        </w:rPr>
        <w:t>Әлеге максатларны тормышка ашыру өчен куелган</w:t>
      </w:r>
      <w:r w:rsidRPr="00D64D16">
        <w:rPr>
          <w:rFonts w:ascii="Times New Roman" w:hAnsi="Times New Roman"/>
          <w:b/>
          <w:i/>
          <w:sz w:val="24"/>
          <w:szCs w:val="24"/>
        </w:rPr>
        <w:t xml:space="preserve"> </w:t>
      </w:r>
      <w:r w:rsidRPr="00D64D16">
        <w:rPr>
          <w:rFonts w:ascii="Times New Roman" w:hAnsi="Times New Roman"/>
          <w:b/>
          <w:sz w:val="24"/>
          <w:szCs w:val="24"/>
        </w:rPr>
        <w:t>бурычлар:</w:t>
      </w:r>
    </w:p>
    <w:p w:rsidR="002403BA" w:rsidRPr="00D64D16" w:rsidRDefault="002403BA"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2403BA" w:rsidRPr="00D64D16" w:rsidRDefault="002403BA"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●укучыларның иҗади һәм мөстәкыйль фикерли алу мөмкинлекләрен үстерү, үз фикерләрен дәлилләргә күнектерү; </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●телнең төп грамматик чараларын сөйләм процессында куллануга ирешү;</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 язма һәм сөйләмә тел чараларын дөрес куллана белергә, аларны чагыштыра һәм кирәклесен сайлый, бәяли белергә өйрәтү;</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әдәби теле нормаларын һәм стилистик мөмкинлекләрен ачык күзаллауга, аларны тиешенчә куллана белүгә өйрәтү;  </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2403BA" w:rsidRPr="00D64D16" w:rsidRDefault="002403BA" w:rsidP="00BA0CAB">
      <w:pPr>
        <w:ind w:firstLine="708"/>
        <w:jc w:val="both"/>
        <w:rPr>
          <w:rFonts w:ascii="Times New Roman" w:hAnsi="Times New Roman"/>
          <w:sz w:val="24"/>
          <w:szCs w:val="24"/>
        </w:rPr>
      </w:pPr>
      <w:r w:rsidRPr="00D64D16">
        <w:rPr>
          <w:rFonts w:ascii="Times New Roman" w:hAnsi="Times New Roman"/>
          <w:sz w:val="24"/>
          <w:szCs w:val="24"/>
        </w:rPr>
        <w:t>●татар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 белү;</w:t>
      </w:r>
    </w:p>
    <w:p w:rsidR="002403BA" w:rsidRPr="001D5382" w:rsidRDefault="002403BA" w:rsidP="00BA0CAB">
      <w:pPr>
        <w:ind w:firstLine="708"/>
        <w:jc w:val="both"/>
        <w:rPr>
          <w:rFonts w:ascii="Times New Roman" w:hAnsi="Times New Roman"/>
          <w:sz w:val="24"/>
          <w:szCs w:val="24"/>
        </w:rPr>
      </w:pPr>
      <w:r w:rsidRPr="00D64D16">
        <w:rPr>
          <w:rFonts w:ascii="Times New Roman" w:hAnsi="Times New Roman"/>
          <w:sz w:val="24"/>
          <w:szCs w:val="24"/>
        </w:rPr>
        <w:t>●тел берәмлекләрен танып, аларны тикшерә, рус теле белән чагыштыра алу һәм аралашуда урынлы куллану күнекмәләрен камилләштерү.</w:t>
      </w:r>
    </w:p>
    <w:p w:rsidR="002403BA" w:rsidRPr="00D64D16" w:rsidRDefault="002403BA" w:rsidP="00BA0CAB">
      <w:pPr>
        <w:jc w:val="both"/>
        <w:rPr>
          <w:rFonts w:ascii="Times New Roman" w:hAnsi="Times New Roman"/>
          <w:sz w:val="24"/>
          <w:szCs w:val="24"/>
          <w:lang w:val="tt-RU"/>
        </w:rPr>
      </w:pPr>
      <w:r>
        <w:rPr>
          <w:rFonts w:ascii="Times New Roman" w:hAnsi="Times New Roman"/>
          <w:sz w:val="24"/>
          <w:szCs w:val="24"/>
          <w:lang w:val="tt-RU"/>
        </w:rPr>
        <w:t xml:space="preserve">     Укыту планында 7</w:t>
      </w:r>
      <w:r w:rsidRPr="00D64D16">
        <w:rPr>
          <w:rFonts w:ascii="Times New Roman" w:hAnsi="Times New Roman"/>
          <w:sz w:val="24"/>
          <w:szCs w:val="24"/>
          <w:lang w:val="tt-RU"/>
        </w:rPr>
        <w:t xml:space="preserve"> нче сыйныфта татар телен өйрәнүгә ат</w:t>
      </w:r>
      <w:r>
        <w:rPr>
          <w:rFonts w:ascii="Times New Roman" w:hAnsi="Times New Roman"/>
          <w:sz w:val="24"/>
          <w:szCs w:val="24"/>
          <w:lang w:val="tt-RU"/>
        </w:rPr>
        <w:t>нага 2 сәгать вакыт исәбеннән 102</w:t>
      </w:r>
      <w:r w:rsidRPr="00D64D16">
        <w:rPr>
          <w:rFonts w:ascii="Times New Roman" w:hAnsi="Times New Roman"/>
          <w:sz w:val="24"/>
          <w:szCs w:val="24"/>
          <w:lang w:val="tt-RU"/>
        </w:rPr>
        <w:t xml:space="preserve"> дәрес үткәрү планлаштырыла. Татар теленнән эш программасы  “Татар телендә гомуми төп һәм урта белем бирү мәктәпләре өчен  ана теленнән программа”сына (5 – 9 нчы сыйныфлар). </w:t>
      </w:r>
      <w:r w:rsidRPr="00D64D16">
        <w:rPr>
          <w:rFonts w:ascii="Times New Roman" w:hAnsi="Times New Roman"/>
          <w:spacing w:val="40"/>
          <w:sz w:val="24"/>
          <w:szCs w:val="24"/>
          <w:lang w:val="tt-RU"/>
        </w:rPr>
        <w:t>Төзүче-авторлары</w:t>
      </w:r>
      <w:r w:rsidRPr="00D64D16">
        <w:rPr>
          <w:rFonts w:ascii="Times New Roman" w:hAnsi="Times New Roman"/>
          <w:sz w:val="24"/>
          <w:szCs w:val="24"/>
          <w:lang w:val="tt-RU"/>
        </w:rPr>
        <w:t>:  Г.Р. Галиуллина М.М. Шәкүрова, ТАТАРСТАН РЕСПУБЛИКАСЫ МӘГАРИФ ҺӘМ ФӘН МИНИСТРЛЫГЫ, Казан, 2013) нигезләнеп  төзелде.  Бәйрәм көннәренә туры килгән дәресләр алдагы көннәрдәге дәресләр белән берләштереп укытыла.</w:t>
      </w:r>
      <w:r>
        <w:rPr>
          <w:rFonts w:ascii="Times New Roman" w:hAnsi="Times New Roman"/>
          <w:sz w:val="24"/>
          <w:szCs w:val="24"/>
          <w:lang w:val="tt-RU"/>
        </w:rPr>
        <w:t xml:space="preserve"> (Приказ № 62, 29.08.2023)</w:t>
      </w: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BA0CAB">
      <w:pPr>
        <w:jc w:val="center"/>
        <w:rPr>
          <w:rFonts w:ascii="Times New Roman" w:hAnsi="Times New Roman"/>
          <w:b/>
          <w:noProof/>
          <w:spacing w:val="-18"/>
          <w:sz w:val="24"/>
          <w:szCs w:val="24"/>
          <w:lang w:val="tt-RU"/>
        </w:rPr>
      </w:pPr>
    </w:p>
    <w:p w:rsidR="002403BA" w:rsidRDefault="002403BA" w:rsidP="00124F1D">
      <w:pPr>
        <w:jc w:val="center"/>
        <w:outlineLvl w:val="0"/>
        <w:rPr>
          <w:rFonts w:ascii="Times New Roman" w:hAnsi="Times New Roman"/>
          <w:noProof/>
          <w:spacing w:val="-18"/>
          <w:sz w:val="24"/>
          <w:szCs w:val="24"/>
          <w:lang w:val="tt-RU"/>
        </w:rPr>
      </w:pPr>
      <w:r>
        <w:rPr>
          <w:rFonts w:ascii="Times New Roman" w:hAnsi="Times New Roman"/>
          <w:b/>
          <w:noProof/>
          <w:spacing w:val="-18"/>
          <w:sz w:val="24"/>
          <w:szCs w:val="24"/>
          <w:lang w:val="tt-RU"/>
        </w:rPr>
        <w:t>Планлаштырылган нәтиҗәләр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38"/>
        <w:gridCol w:w="3300"/>
        <w:gridCol w:w="4550"/>
      </w:tblGrid>
      <w:tr w:rsidR="002403BA" w:rsidRPr="008E59D1" w:rsidTr="00D747F5">
        <w:trPr>
          <w:trHeight w:val="528"/>
        </w:trPr>
        <w:tc>
          <w:tcPr>
            <w:tcW w:w="5938" w:type="dxa"/>
            <w:tcBorders>
              <w:top w:val="single" w:sz="4" w:space="0" w:color="auto"/>
              <w:right w:val="single" w:sz="4" w:space="0" w:color="auto"/>
            </w:tcBorders>
          </w:tcPr>
          <w:p w:rsidR="002403BA" w:rsidRPr="00B440B0" w:rsidRDefault="002403BA" w:rsidP="00D747F5">
            <w:pPr>
              <w:jc w:val="both"/>
              <w:rPr>
                <w:rFonts w:ascii="Times New Roman" w:hAnsi="Times New Roman"/>
                <w:lang w:val="tt-RU"/>
              </w:rPr>
            </w:pPr>
            <w:r w:rsidRPr="00140142">
              <w:rPr>
                <w:rFonts w:ascii="Times New Roman" w:hAnsi="Times New Roman"/>
                <w:lang w:val="tt-RU"/>
              </w:rPr>
              <w:t>укучылар түбәндәгеләрне үзләштерә:</w:t>
            </w:r>
          </w:p>
        </w:tc>
        <w:tc>
          <w:tcPr>
            <w:tcW w:w="3300" w:type="dxa"/>
          </w:tcPr>
          <w:p w:rsidR="002403BA" w:rsidRPr="0007545E" w:rsidRDefault="002403BA" w:rsidP="00D747F5">
            <w:pPr>
              <w:ind w:firstLine="708"/>
              <w:rPr>
                <w:rFonts w:ascii="Times New Roman" w:hAnsi="Times New Roman"/>
                <w:noProof/>
                <w:spacing w:val="-18"/>
                <w:sz w:val="24"/>
                <w:szCs w:val="24"/>
                <w:lang w:val="tt-RU"/>
              </w:rPr>
            </w:pPr>
            <w:r>
              <w:rPr>
                <w:rFonts w:ascii="Times New Roman" w:hAnsi="Times New Roman"/>
                <w:b/>
                <w:sz w:val="24"/>
                <w:szCs w:val="24"/>
                <w:lang w:val="tt-RU"/>
              </w:rPr>
              <w:t xml:space="preserve">Шәхси </w:t>
            </w:r>
            <w:r w:rsidRPr="006D731A">
              <w:rPr>
                <w:rFonts w:ascii="Times New Roman" w:hAnsi="Times New Roman"/>
                <w:b/>
                <w:sz w:val="24"/>
                <w:szCs w:val="24"/>
                <w:lang w:val="tt-RU"/>
              </w:rPr>
              <w:t xml:space="preserve">нәтиҗәләр: </w:t>
            </w:r>
          </w:p>
        </w:tc>
        <w:tc>
          <w:tcPr>
            <w:tcW w:w="4550" w:type="dxa"/>
          </w:tcPr>
          <w:p w:rsidR="002403BA" w:rsidRPr="006D731A" w:rsidRDefault="002403BA" w:rsidP="00D747F5">
            <w:pPr>
              <w:spacing w:after="0" w:line="240" w:lineRule="auto"/>
              <w:jc w:val="center"/>
              <w:rPr>
                <w:rFonts w:ascii="Times New Roman" w:hAnsi="Times New Roman"/>
                <w:b/>
                <w:sz w:val="24"/>
                <w:szCs w:val="24"/>
                <w:lang w:val="tt-RU"/>
              </w:rPr>
            </w:pPr>
            <w:r w:rsidRPr="006D731A">
              <w:rPr>
                <w:rFonts w:ascii="Times New Roman" w:hAnsi="Times New Roman"/>
                <w:b/>
                <w:sz w:val="24"/>
                <w:szCs w:val="24"/>
                <w:lang w:val="tt-RU"/>
              </w:rPr>
              <w:t>предметара нәтиҗәләре</w:t>
            </w:r>
            <w:r w:rsidRPr="006D731A">
              <w:rPr>
                <w:rFonts w:ascii="Times New Roman" w:hAnsi="Times New Roman"/>
                <w:sz w:val="24"/>
                <w:szCs w:val="24"/>
                <w:lang w:val="tt-RU"/>
              </w:rPr>
              <w:t>:</w:t>
            </w:r>
          </w:p>
        </w:tc>
      </w:tr>
      <w:tr w:rsidR="002403BA" w:rsidRPr="00F452EA" w:rsidTr="00D747F5">
        <w:trPr>
          <w:trHeight w:val="4490"/>
        </w:trPr>
        <w:tc>
          <w:tcPr>
            <w:tcW w:w="5938" w:type="dxa"/>
            <w:tcBorders>
              <w:bottom w:val="single" w:sz="4" w:space="0" w:color="auto"/>
              <w:right w:val="single" w:sz="4" w:space="0" w:color="auto"/>
            </w:tcBorders>
          </w:tcPr>
          <w:p w:rsidR="002403BA" w:rsidRPr="00D64D16" w:rsidRDefault="002403BA" w:rsidP="00D747F5">
            <w:pPr>
              <w:rPr>
                <w:rFonts w:ascii="Times New Roman" w:hAnsi="Times New Roman"/>
                <w:sz w:val="24"/>
                <w:szCs w:val="24"/>
                <w:lang w:val="tt-RU"/>
              </w:rPr>
            </w:pPr>
            <w:r w:rsidRPr="00AD6BE0">
              <w:t xml:space="preserve"> </w:t>
            </w:r>
            <w:r>
              <w:rPr>
                <w:rFonts w:ascii="Times New Roman" w:hAnsi="Times New Roman"/>
                <w:sz w:val="24"/>
                <w:szCs w:val="24"/>
                <w:lang w:val="tt-RU"/>
              </w:rPr>
              <w:t>-</w:t>
            </w:r>
            <w:r w:rsidRPr="00D64D16">
              <w:rPr>
                <w:rFonts w:ascii="Times New Roman" w:hAnsi="Times New Roman"/>
                <w:color w:val="002060"/>
                <w:sz w:val="24"/>
                <w:szCs w:val="24"/>
                <w:lang w:val="tt-RU"/>
              </w:rPr>
              <w:t>с</w:t>
            </w:r>
            <w:r w:rsidRPr="00D64D16">
              <w:rPr>
                <w:rFonts w:ascii="Times New Roman" w:hAnsi="Times New Roman"/>
                <w:sz w:val="24"/>
                <w:szCs w:val="24"/>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2403BA" w:rsidRPr="00D64D16" w:rsidRDefault="002403BA"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2403BA" w:rsidRPr="00D64D16" w:rsidRDefault="002403BA"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2403BA" w:rsidRPr="00D64D16" w:rsidRDefault="002403BA"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2403BA" w:rsidRPr="00D64D16" w:rsidRDefault="002403BA"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телнең төп стилистик чараларын, телнең әдәби нормаларын, сөйләм әдәбе нормаларын белү, аларны сөйләмдә дөрес </w:t>
            </w:r>
          </w:p>
          <w:p w:rsidR="002403BA" w:rsidRPr="00D64D16" w:rsidRDefault="002403BA" w:rsidP="00D747F5">
            <w:pPr>
              <w:ind w:left="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кулланырга өйрәнү; </w:t>
            </w:r>
          </w:p>
          <w:p w:rsidR="002403BA" w:rsidRPr="00D64D16" w:rsidRDefault="002403BA"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2403BA" w:rsidRPr="00D64D16" w:rsidRDefault="002403BA" w:rsidP="00D747F5">
            <w:pPr>
              <w:numPr>
                <w:ilvl w:val="0"/>
                <w:numId w:val="7"/>
              </w:numPr>
              <w:tabs>
                <w:tab w:val="left" w:pos="284"/>
              </w:tabs>
              <w:spacing w:after="0" w:line="240" w:lineRule="auto"/>
              <w:ind w:left="0" w:firstLine="0"/>
              <w:contextualSpacing/>
              <w:jc w:val="both"/>
              <w:rPr>
                <w:rFonts w:ascii="Times New Roman" w:hAnsi="Times New Roman"/>
                <w:sz w:val="24"/>
                <w:szCs w:val="24"/>
                <w:lang w:val="tt-RU"/>
              </w:rPr>
            </w:pPr>
            <w:r w:rsidRPr="00D64D16">
              <w:rPr>
                <w:rFonts w:ascii="Times New Roman" w:hAnsi="Times New Roman"/>
                <w:sz w:val="24"/>
                <w:szCs w:val="24"/>
                <w:lang w:val="tt-RU"/>
              </w:rPr>
              <w:t>телнең сәнгати чараларын аеру, аларның эстетик функцияләрен белү.</w:t>
            </w:r>
          </w:p>
          <w:p w:rsidR="002403BA" w:rsidRPr="00A52D9F" w:rsidRDefault="002403BA" w:rsidP="00D747F5">
            <w:pPr>
              <w:pStyle w:val="10"/>
              <w:rPr>
                <w:rFonts w:ascii="Times New Roman" w:hAnsi="Times New Roman"/>
                <w:sz w:val="24"/>
                <w:szCs w:val="24"/>
                <w:lang w:val="tt-RU"/>
              </w:rPr>
            </w:pPr>
          </w:p>
        </w:tc>
        <w:tc>
          <w:tcPr>
            <w:tcW w:w="3300" w:type="dxa"/>
          </w:tcPr>
          <w:p w:rsidR="002403BA" w:rsidRPr="006D731A" w:rsidRDefault="002403BA"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2403BA" w:rsidRPr="006D731A" w:rsidRDefault="002403BA"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2403BA" w:rsidRPr="006D731A" w:rsidRDefault="002403BA"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2403BA" w:rsidRPr="006D731A" w:rsidRDefault="002403BA"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аралашу төренә һәм ситуациясенә бәйле сөйләмне куллана һәм үзара бәйли белү;</w:t>
            </w:r>
          </w:p>
          <w:p w:rsidR="002403BA" w:rsidRPr="006D731A" w:rsidRDefault="002403BA"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2403BA" w:rsidRPr="006D731A" w:rsidRDefault="002403BA" w:rsidP="00D747F5">
            <w:pPr>
              <w:spacing w:after="0" w:line="240" w:lineRule="auto"/>
              <w:jc w:val="both"/>
              <w:rPr>
                <w:rFonts w:ascii="Times New Roman" w:hAnsi="Times New Roman"/>
                <w:noProof/>
                <w:spacing w:val="-18"/>
                <w:sz w:val="24"/>
                <w:szCs w:val="24"/>
                <w:lang w:val="tt-RU"/>
              </w:rPr>
            </w:pPr>
          </w:p>
        </w:tc>
        <w:tc>
          <w:tcPr>
            <w:tcW w:w="4550" w:type="dxa"/>
          </w:tcPr>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теленең башка фәннәрне өйрәнү һәм белем алу чарасы икәнен аңлау;</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әдәбият белән бәйләп, тел чараларының матур әдәбият әсәрләрендәге</w:t>
            </w:r>
            <w:r w:rsidRPr="006D731A">
              <w:rPr>
                <w:rFonts w:ascii="Times New Roman" w:hAnsi="Times New Roman"/>
                <w:color w:val="FF0000"/>
                <w:sz w:val="24"/>
                <w:szCs w:val="24"/>
                <w:lang w:val="tt-RU"/>
              </w:rPr>
              <w:t xml:space="preserve"> </w:t>
            </w:r>
            <w:r w:rsidRPr="006D731A">
              <w:rPr>
                <w:rFonts w:ascii="Times New Roman" w:hAnsi="Times New Roman"/>
                <w:sz w:val="24"/>
                <w:szCs w:val="24"/>
                <w:lang w:val="tt-RU"/>
              </w:rPr>
              <w:t>тәэсир көчен, сәнгатьлелеген булдыруда ролен ачыклау; чор әдәбиятына хас тел-сурәтләү чараларының үзенчәлекләрен ачу;</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телне мәдәният белән бәйләп, татар теленең байлыгына һәм матурлыгына хөрмәт, зәвык тәрбияләү;</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2403BA" w:rsidRPr="006D731A" w:rsidRDefault="002403BA" w:rsidP="00D747F5">
            <w:pPr>
              <w:spacing w:after="0" w:line="240" w:lineRule="auto"/>
              <w:jc w:val="both"/>
              <w:rPr>
                <w:rFonts w:ascii="Times New Roman" w:hAnsi="Times New Roman"/>
                <w:sz w:val="24"/>
                <w:szCs w:val="24"/>
                <w:lang w:val="tt-RU"/>
              </w:rPr>
            </w:pPr>
            <w:r w:rsidRPr="006D731A">
              <w:rPr>
                <w:rFonts w:ascii="Times New Roman" w:hAnsi="Times New Roman"/>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2403BA" w:rsidRDefault="002403BA" w:rsidP="00BA0CAB">
      <w:pPr>
        <w:pStyle w:val="ListParagraph"/>
        <w:spacing w:after="0" w:line="240" w:lineRule="auto"/>
        <w:ind w:left="644"/>
        <w:jc w:val="center"/>
        <w:rPr>
          <w:b/>
          <w:sz w:val="24"/>
          <w:szCs w:val="24"/>
          <w:lang w:val="tt-RU"/>
        </w:rPr>
      </w:pPr>
    </w:p>
    <w:p w:rsidR="002403BA" w:rsidRDefault="002403BA" w:rsidP="00BA0CAB">
      <w:pPr>
        <w:pStyle w:val="ListParagraph"/>
        <w:spacing w:after="0" w:line="240" w:lineRule="auto"/>
        <w:ind w:left="644"/>
        <w:jc w:val="center"/>
        <w:rPr>
          <w:b/>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920748">
      <w:pPr>
        <w:pStyle w:val="ListParagraph"/>
        <w:spacing w:after="0" w:line="240" w:lineRule="auto"/>
        <w:ind w:left="644"/>
        <w:jc w:val="center"/>
        <w:rPr>
          <w:b/>
          <w:sz w:val="24"/>
          <w:szCs w:val="24"/>
          <w:lang w:val="tt-RU"/>
        </w:rPr>
      </w:pPr>
    </w:p>
    <w:p w:rsidR="002403BA" w:rsidRDefault="002403BA" w:rsidP="00920748">
      <w:pPr>
        <w:pStyle w:val="NoSpacing"/>
        <w:jc w:val="center"/>
        <w:rPr>
          <w:rFonts w:ascii="Times New Roman" w:hAnsi="Times New Roman"/>
          <w:b/>
          <w:bCs/>
          <w:sz w:val="24"/>
          <w:szCs w:val="24"/>
          <w:lang w:val="tt-RU"/>
        </w:rPr>
      </w:pPr>
      <w:r>
        <w:rPr>
          <w:rFonts w:ascii="Times New Roman" w:hAnsi="Times New Roman"/>
          <w:b/>
          <w:bCs/>
          <w:sz w:val="24"/>
          <w:szCs w:val="24"/>
          <w:lang w:val="tt-RU"/>
        </w:rPr>
        <w:t xml:space="preserve">          Эш программасының эчтәлеге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4"/>
        <w:gridCol w:w="11644"/>
        <w:gridCol w:w="902"/>
      </w:tblGrid>
      <w:tr w:rsidR="002403BA" w:rsidTr="00920748">
        <w:tc>
          <w:tcPr>
            <w:tcW w:w="2304" w:type="dxa"/>
            <w:vAlign w:val="center"/>
          </w:tcPr>
          <w:p w:rsidR="002403BA" w:rsidRDefault="002403BA">
            <w:pPr>
              <w:pStyle w:val="NoSpacing"/>
              <w:jc w:val="center"/>
              <w:rPr>
                <w:rFonts w:ascii="Times New Roman" w:hAnsi="Times New Roman"/>
                <w:sz w:val="24"/>
                <w:szCs w:val="24"/>
                <w:lang w:val="tt-RU"/>
              </w:rPr>
            </w:pPr>
            <w:r>
              <w:rPr>
                <w:rFonts w:ascii="Times New Roman" w:hAnsi="Times New Roman"/>
                <w:sz w:val="24"/>
                <w:szCs w:val="24"/>
                <w:lang w:val="tt-RU"/>
              </w:rPr>
              <w:t>Бүлекләр, темалар</w:t>
            </w:r>
          </w:p>
        </w:tc>
        <w:tc>
          <w:tcPr>
            <w:tcW w:w="11644" w:type="dxa"/>
            <w:vAlign w:val="center"/>
          </w:tcPr>
          <w:p w:rsidR="002403BA" w:rsidRDefault="002403BA">
            <w:pPr>
              <w:pStyle w:val="NoSpacing"/>
              <w:jc w:val="center"/>
              <w:rPr>
                <w:rFonts w:ascii="Times New Roman" w:hAnsi="Times New Roman"/>
                <w:sz w:val="24"/>
                <w:szCs w:val="24"/>
                <w:lang w:val="tt-RU"/>
              </w:rPr>
            </w:pPr>
            <w:r>
              <w:rPr>
                <w:rFonts w:ascii="Times New Roman" w:hAnsi="Times New Roman"/>
                <w:sz w:val="24"/>
                <w:szCs w:val="24"/>
                <w:lang w:val="tt-RU"/>
              </w:rPr>
              <w:t>Кыскача эчтәлеге</w:t>
            </w:r>
          </w:p>
        </w:tc>
        <w:tc>
          <w:tcPr>
            <w:tcW w:w="902" w:type="dxa"/>
            <w:vAlign w:val="center"/>
          </w:tcPr>
          <w:p w:rsidR="002403BA" w:rsidRDefault="002403BA">
            <w:pPr>
              <w:pStyle w:val="NoSpacing"/>
              <w:jc w:val="center"/>
              <w:rPr>
                <w:rFonts w:ascii="Times New Roman" w:hAnsi="Times New Roman"/>
                <w:sz w:val="24"/>
                <w:szCs w:val="24"/>
                <w:lang w:val="tt-RU"/>
              </w:rPr>
            </w:pPr>
            <w:r>
              <w:rPr>
                <w:rFonts w:ascii="Times New Roman" w:hAnsi="Times New Roman"/>
                <w:sz w:val="24"/>
                <w:szCs w:val="24"/>
                <w:lang w:val="tt-RU"/>
              </w:rPr>
              <w:t>Сәгат</w:t>
            </w:r>
            <w:r>
              <w:rPr>
                <w:rFonts w:ascii="Times New Roman" w:hAnsi="Times New Roman"/>
                <w:sz w:val="24"/>
                <w:szCs w:val="24"/>
              </w:rPr>
              <w:t>ь</w:t>
            </w:r>
            <w:r>
              <w:rPr>
                <w:rFonts w:ascii="Times New Roman" w:hAnsi="Times New Roman"/>
                <w:sz w:val="24"/>
                <w:szCs w:val="24"/>
                <w:lang w:val="tt-RU"/>
              </w:rPr>
              <w:t xml:space="preserve"> саны</w:t>
            </w:r>
          </w:p>
        </w:tc>
      </w:tr>
      <w:tr w:rsidR="002403BA" w:rsidTr="00920748">
        <w:tc>
          <w:tcPr>
            <w:tcW w:w="2304" w:type="dxa"/>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1.    Сүз ясалышы. Сүз төзелеше. Сүз төркемнәре.</w:t>
            </w:r>
          </w:p>
        </w:tc>
        <w:tc>
          <w:tcPr>
            <w:tcW w:w="11644" w:type="dxa"/>
          </w:tcPr>
          <w:p w:rsidR="002403BA" w:rsidRDefault="002403BA">
            <w:pPr>
              <w:pStyle w:val="NoSpacing"/>
              <w:jc w:val="both"/>
              <w:rPr>
                <w:rFonts w:ascii="Times New Roman" w:hAnsi="Times New Roman"/>
                <w:sz w:val="24"/>
                <w:szCs w:val="24"/>
                <w:lang w:val="tt-RU"/>
              </w:rPr>
            </w:pPr>
            <w:r>
              <w:rPr>
                <w:rFonts w:ascii="Times New Roman" w:hAnsi="Times New Roman"/>
                <w:sz w:val="24"/>
                <w:szCs w:val="24"/>
                <w:lang w:val="tt-RU"/>
              </w:rPr>
              <w:t>Сүз ясалышы. Сүз төзелеше. Сүз төркемнәре. Җөмләдә сүзләр тәртибе.Сүзләргә фонетик, лексик, морфологик анализлар ясау</w:t>
            </w:r>
          </w:p>
        </w:tc>
        <w:tc>
          <w:tcPr>
            <w:tcW w:w="902" w:type="dxa"/>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6</w:t>
            </w:r>
          </w:p>
        </w:tc>
      </w:tr>
      <w:tr w:rsidR="002403BA" w:rsidTr="00920748">
        <w:tc>
          <w:tcPr>
            <w:tcW w:w="2304" w:type="dxa"/>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2.Гади җөмлә синтаксисы. Җөмләдә сүзләр бәйләнеше.</w:t>
            </w:r>
          </w:p>
          <w:p w:rsidR="002403BA" w:rsidRDefault="002403BA">
            <w:pPr>
              <w:pStyle w:val="NoSpacing"/>
              <w:rPr>
                <w:rFonts w:ascii="Times New Roman" w:hAnsi="Times New Roman"/>
                <w:sz w:val="24"/>
                <w:szCs w:val="24"/>
                <w:lang w:val="tt-RU"/>
              </w:rPr>
            </w:pPr>
          </w:p>
          <w:p w:rsidR="002403BA" w:rsidRDefault="002403BA">
            <w:pPr>
              <w:pStyle w:val="NoSpacing"/>
              <w:rPr>
                <w:rFonts w:ascii="Times New Roman" w:hAnsi="Times New Roman"/>
                <w:sz w:val="24"/>
                <w:szCs w:val="24"/>
                <w:lang w:val="tt-RU"/>
              </w:rPr>
            </w:pPr>
          </w:p>
        </w:tc>
        <w:tc>
          <w:tcPr>
            <w:tcW w:w="11644" w:type="dxa"/>
          </w:tcPr>
          <w:p w:rsidR="002403BA" w:rsidRDefault="002403BA">
            <w:pPr>
              <w:pStyle w:val="NoSpacing"/>
              <w:jc w:val="both"/>
              <w:rPr>
                <w:rFonts w:ascii="Times New Roman" w:hAnsi="Times New Roman"/>
                <w:sz w:val="24"/>
                <w:szCs w:val="24"/>
                <w:lang w:val="tt-RU"/>
              </w:rPr>
            </w:pPr>
            <w:r>
              <w:rPr>
                <w:rFonts w:ascii="Times New Roman" w:hAnsi="Times New Roman"/>
                <w:sz w:val="24"/>
                <w:szCs w:val="24"/>
                <w:lang w:val="tt-RU"/>
              </w:rPr>
              <w:t xml:space="preserve"> Сннтаксис. Гади җөмлә синтаксисы һәм пунктуация. Синтаксис  буенча гомуми мәгълүмат.  Телебезнең синтаксик  һәм сөйләм берәмлекләре (сүз, сүзтезмә, җөмлә кисәкләре, җөмлә һәм текст)  турында төшенчә Җөмләдә сүзләр бәйләнеше турында гомуми мәгълүмат. Тезүле бәйләнеш. Җөмләнең тиңдәш кисәкләре. Аларны үзара теркәүче чаралар. Тиңдәш кисәкләр янында гомумиләштерүче сүзләр.  Тиңдәш кисәкләр  һәм  гомумиләштерүче сүзләр янында тыныш билгеләре. Ияртүле бәйләнешнең  сөйләм оештырудагы роле. Ияртүче һәм иярүче кисәкләр. Ияртүле бәйләнешнең өч төрле мөнәсәбәте: хәбәрлекле, ачыклаулы, аныклаулы. Татар телендә сүзтезмәләрнең төрләре  һәм үзенчәлекләре. Җөмләдә сүзләр бәйләнешен кабатлау</w:t>
            </w:r>
          </w:p>
        </w:tc>
        <w:tc>
          <w:tcPr>
            <w:tcW w:w="902" w:type="dxa"/>
          </w:tcPr>
          <w:p w:rsidR="002403BA" w:rsidRDefault="002403BA">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25</w:t>
            </w:r>
          </w:p>
        </w:tc>
      </w:tr>
      <w:tr w:rsidR="002403BA" w:rsidTr="00920748">
        <w:tc>
          <w:tcPr>
            <w:tcW w:w="2304" w:type="dxa"/>
            <w:vAlign w:val="center"/>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 xml:space="preserve">3.  Җөмлә. </w:t>
            </w:r>
          </w:p>
        </w:tc>
        <w:tc>
          <w:tcPr>
            <w:tcW w:w="11644"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Гади җөмләләрне төркемләү Җөмләне оештыру таләпләре һәм аның функциясе. Бер составлы җөмлә төрләре һәм аларның үзенчәлекләре.Бер составлы исем җөмлә.  Бер составлы фигыль җөмлә. Әйтү максаты ягыннан җөмлә төрләре: хикәя җөмлә, сорау җөмлә, боеру җөмлә  һәм тойгылы җөмләләр. Әйтү максаты ягыннан  төрле җөмләләр янында куела торган тыныш билгеләре Синтагма Раслау һәм инкяр җөмләләр турында гомуми төшенчә һәм аларның кулланылышы. Инкяр җөмләләрне белдерүче чаралар Җыйнак һәм җәенке җөмләләр турында гомуми төшенчә (башлангыч сыйныфларда үткәннәрне кабатлау һәм тирәнәйтү) Тиешле җөмлә кисәгенең кулланылу-кулланылмавына карап, җөмлә төрләре: тулы һәм ким җөмләләр. Аларны куллану үзенчәлекләре Гади, кушма җөмлә һәм кушма җөмлә төрләре турында гомуми мәгълүмат. Сөйләмдә  сүзләрнең туры һәм кире тәртибе (инверсия күренеше) турында төшенчә</w:t>
            </w:r>
          </w:p>
        </w:tc>
        <w:tc>
          <w:tcPr>
            <w:tcW w:w="902" w:type="dxa"/>
          </w:tcPr>
          <w:p w:rsidR="002403BA" w:rsidRDefault="002403BA">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24</w:t>
            </w:r>
          </w:p>
        </w:tc>
      </w:tr>
      <w:tr w:rsidR="002403BA" w:rsidTr="00920748">
        <w:tc>
          <w:tcPr>
            <w:tcW w:w="2304" w:type="dxa"/>
            <w:vAlign w:val="center"/>
          </w:tcPr>
          <w:p w:rsidR="002403BA" w:rsidRDefault="002403BA">
            <w:pPr>
              <w:pStyle w:val="NoSpacing"/>
              <w:rPr>
                <w:rFonts w:ascii="Times New Roman" w:hAnsi="Times New Roman"/>
                <w:sz w:val="24"/>
                <w:szCs w:val="24"/>
                <w:lang w:val="tt-RU"/>
              </w:rPr>
            </w:pPr>
            <w:r>
              <w:rPr>
                <w:rFonts w:ascii="Times New Roman" w:hAnsi="Times New Roman"/>
                <w:b/>
                <w:sz w:val="24"/>
                <w:szCs w:val="24"/>
                <w:lang w:val="tt-RU"/>
              </w:rPr>
              <w:t>4. Җөмләнең грамматик кисәкләре</w:t>
            </w:r>
          </w:p>
        </w:tc>
        <w:tc>
          <w:tcPr>
            <w:tcW w:w="11644"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Җөмләнең баш, иярчен, модаль кисәкләре. Җөмләнең баш кисәкләре. Ия һәм аның  белдерелүе, төрләре.  Хәбәр һәм аның  белдерелүе, төрләре.  Ия белән хәбәрнең җөмләдәге урыны. Ия белән хәбәр арасына сызык кую очраклары. Җөмләнең баш кисәкләре  турында гомуми мәгълүмат (башлангыч сыйныфларда үткәннәрне кабатлау һәм тирәнәйтү) . Җөмләнең иярчен кисәкләре.      Аергыч һәм аның белдерелүе. Аергычның  аерылмыш белән бәйләнеше. Тиңдәш һәм тиңдәш түгел аергычлар. Тәмамлык һәм аның белдерелүе. Туры һәм кыек тәмамлыклар. Хәл һәм аның төрләре. Урын хәле. Вакыт хәле. Рәвеш хәле. Күләм хәле. Сәбәп хәле. Максат хәле. Шарт хәле. Кире хәл. Аныклагыч турында гомуми мәгълүмат. Аныклагычның аныкланмыш белән бәйләнеше. Төрле хәлләрнең аерымлануы һәм алар янында тыныш билгеләре. Аныклагычларның аерымлануы һәм алар янында тыныш билгеләре.</w:t>
            </w:r>
          </w:p>
        </w:tc>
        <w:tc>
          <w:tcPr>
            <w:tcW w:w="902" w:type="dxa"/>
          </w:tcPr>
          <w:p w:rsidR="002403BA" w:rsidRDefault="002403BA">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28</w:t>
            </w:r>
          </w:p>
        </w:tc>
      </w:tr>
      <w:tr w:rsidR="002403BA" w:rsidTr="00920748">
        <w:tc>
          <w:tcPr>
            <w:tcW w:w="2304" w:type="dxa"/>
            <w:vAlign w:val="center"/>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5. Җөмләнең  модаль кисәкләре</w:t>
            </w:r>
          </w:p>
        </w:tc>
        <w:tc>
          <w:tcPr>
            <w:tcW w:w="11644"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Модаль кисәкләр. Эндәш сүзләр, аларны куллану үзенчәлекләре. Эндәш сүзләрнең  җөмләдәге урыны, алар янында тыныш билгеләре. Кереш сүзләр , аларны мәгънә ягыннан төркемләү.  Кереш сүзләр янында тыныш билгеләре.</w:t>
            </w:r>
          </w:p>
        </w:tc>
        <w:tc>
          <w:tcPr>
            <w:tcW w:w="902" w:type="dxa"/>
          </w:tcPr>
          <w:p w:rsidR="002403BA" w:rsidRDefault="002403BA">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10</w:t>
            </w:r>
          </w:p>
        </w:tc>
      </w:tr>
      <w:tr w:rsidR="002403BA" w:rsidTr="00920748">
        <w:tc>
          <w:tcPr>
            <w:tcW w:w="2304" w:type="dxa"/>
            <w:vAlign w:val="center"/>
          </w:tcPr>
          <w:p w:rsidR="002403BA" w:rsidRDefault="002403BA">
            <w:pPr>
              <w:pStyle w:val="NoSpacing"/>
              <w:rPr>
                <w:rFonts w:ascii="Times New Roman" w:hAnsi="Times New Roman"/>
                <w:b/>
                <w:sz w:val="24"/>
                <w:szCs w:val="24"/>
                <w:lang w:val="tt-RU"/>
              </w:rPr>
            </w:pPr>
            <w:r>
              <w:rPr>
                <w:rFonts w:ascii="Times New Roman" w:hAnsi="Times New Roman"/>
                <w:b/>
                <w:sz w:val="24"/>
                <w:szCs w:val="24"/>
                <w:lang w:val="tt-RU"/>
              </w:rPr>
              <w:t xml:space="preserve">6. Җөмләнең грамматик кисәкләрен кабатлау. </w:t>
            </w:r>
          </w:p>
        </w:tc>
        <w:tc>
          <w:tcPr>
            <w:tcW w:w="11644"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Гади җөмлә синтаксисы. Җөмләнең баш, иярчен, модаль, тиңдәш һәм аерымланган кисәкләре. Алар янында тыныш билгеләре.  Грамматик анализ төрләре. Әйтү максаты ягыннан җөмлә төрләрен, раслау һәм инкяр, җыйнак һәм җәенке,  ике һәм бер составлы, тулы һәм ким җөмләләрне куллану үзенчәлекләре Гади җөмләләрне төркемләү.Җөмләдә сүзләр бәйләнеше. Морфологик, синтаксик, морфологик-синтаксик  анализ төрләре</w:t>
            </w:r>
          </w:p>
        </w:tc>
        <w:tc>
          <w:tcPr>
            <w:tcW w:w="902" w:type="dxa"/>
          </w:tcPr>
          <w:p w:rsidR="002403BA" w:rsidRDefault="002403BA">
            <w:pPr>
              <w:pStyle w:val="NoSpacing"/>
              <w:rPr>
                <w:rFonts w:ascii="Times New Roman" w:hAnsi="Times New Roman"/>
                <w:b/>
                <w:color w:val="000000"/>
                <w:sz w:val="24"/>
                <w:szCs w:val="24"/>
                <w:lang w:val="tt-RU"/>
              </w:rPr>
            </w:pPr>
            <w:r>
              <w:rPr>
                <w:rFonts w:ascii="Times New Roman" w:hAnsi="Times New Roman"/>
                <w:b/>
                <w:color w:val="000000"/>
                <w:sz w:val="24"/>
                <w:szCs w:val="24"/>
                <w:lang w:val="tt-RU"/>
              </w:rPr>
              <w:t>9</w:t>
            </w:r>
          </w:p>
        </w:tc>
      </w:tr>
    </w:tbl>
    <w:p w:rsidR="002403BA" w:rsidRDefault="002403BA" w:rsidP="00920748">
      <w:pPr>
        <w:spacing w:after="0" w:line="240" w:lineRule="auto"/>
        <w:jc w:val="center"/>
        <w:rPr>
          <w:rFonts w:ascii="Times New Roman" w:hAnsi="Times New Roman"/>
          <w:sz w:val="32"/>
          <w:szCs w:val="20"/>
        </w:rPr>
      </w:pPr>
    </w:p>
    <w:p w:rsidR="002403BA" w:rsidRDefault="002403BA" w:rsidP="00920748">
      <w:pPr>
        <w:spacing w:after="0" w:line="240" w:lineRule="auto"/>
        <w:jc w:val="center"/>
        <w:rPr>
          <w:rFonts w:ascii="Times New Roman" w:hAnsi="Times New Roman"/>
          <w:sz w:val="32"/>
        </w:rPr>
      </w:pPr>
      <w:r>
        <w:rPr>
          <w:rFonts w:ascii="Times New Roman" w:hAnsi="Times New Roman"/>
          <w:sz w:val="32"/>
        </w:rPr>
        <w:t>Тематическое планирование с учетом рабочей программы воспитания</w:t>
      </w:r>
    </w:p>
    <w:p w:rsidR="002403BA" w:rsidRDefault="002403BA" w:rsidP="00920748">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6"/>
        <w:gridCol w:w="4050"/>
        <w:gridCol w:w="7403"/>
        <w:gridCol w:w="2591"/>
      </w:tblGrid>
      <w:tr w:rsidR="002403BA" w:rsidTr="00920748">
        <w:tc>
          <w:tcPr>
            <w:tcW w:w="526" w:type="dxa"/>
          </w:tcPr>
          <w:p w:rsidR="002403BA" w:rsidRDefault="002403BA">
            <w:pPr>
              <w:spacing w:after="0" w:line="240" w:lineRule="auto"/>
              <w:rPr>
                <w:rFonts w:ascii="Times New Roman" w:hAnsi="Times New Roman"/>
                <w:sz w:val="24"/>
              </w:rPr>
            </w:pPr>
            <w:r>
              <w:rPr>
                <w:rFonts w:ascii="Times New Roman" w:hAnsi="Times New Roman"/>
                <w:sz w:val="24"/>
              </w:rPr>
              <w:t>№</w:t>
            </w:r>
          </w:p>
        </w:tc>
        <w:tc>
          <w:tcPr>
            <w:tcW w:w="4050" w:type="dxa"/>
          </w:tcPr>
          <w:p w:rsidR="002403BA" w:rsidRDefault="002403BA">
            <w:pPr>
              <w:spacing w:after="0" w:line="240" w:lineRule="auto"/>
              <w:rPr>
                <w:rFonts w:ascii="Times New Roman" w:hAnsi="Times New Roman"/>
                <w:sz w:val="24"/>
              </w:rPr>
            </w:pPr>
            <w:r>
              <w:rPr>
                <w:rFonts w:ascii="Times New Roman" w:hAnsi="Times New Roman"/>
                <w:sz w:val="24"/>
              </w:rPr>
              <w:t>Тема раздела</w:t>
            </w:r>
          </w:p>
        </w:tc>
        <w:tc>
          <w:tcPr>
            <w:tcW w:w="7403" w:type="dxa"/>
          </w:tcPr>
          <w:p w:rsidR="002403BA" w:rsidRDefault="002403BA">
            <w:pPr>
              <w:spacing w:after="0" w:line="240" w:lineRule="auto"/>
              <w:rPr>
                <w:rFonts w:ascii="Times New Roman" w:hAnsi="Times New Roman"/>
                <w:sz w:val="24"/>
              </w:rPr>
            </w:pPr>
            <w:r>
              <w:rPr>
                <w:rFonts w:ascii="Times New Roman" w:hAnsi="Times New Roman"/>
                <w:sz w:val="24"/>
              </w:rPr>
              <w:t>Модуль воспитательной программы «Школьный урок»</w:t>
            </w:r>
          </w:p>
          <w:p w:rsidR="002403BA" w:rsidRDefault="002403BA">
            <w:pPr>
              <w:spacing w:after="0" w:line="240" w:lineRule="auto"/>
              <w:rPr>
                <w:rFonts w:ascii="Times New Roman" w:hAnsi="Times New Roman"/>
                <w:sz w:val="24"/>
              </w:rPr>
            </w:pPr>
          </w:p>
        </w:tc>
        <w:tc>
          <w:tcPr>
            <w:tcW w:w="2591" w:type="dxa"/>
          </w:tcPr>
          <w:p w:rsidR="002403BA" w:rsidRDefault="002403BA">
            <w:pPr>
              <w:spacing w:after="0" w:line="240" w:lineRule="auto"/>
              <w:rPr>
                <w:rFonts w:ascii="Times New Roman" w:hAnsi="Times New Roman"/>
                <w:sz w:val="24"/>
              </w:rPr>
            </w:pPr>
            <w:r>
              <w:rPr>
                <w:rFonts w:ascii="Times New Roman" w:hAnsi="Times New Roman"/>
                <w:sz w:val="24"/>
              </w:rPr>
              <w:t>Количество уроков</w:t>
            </w:r>
          </w:p>
        </w:tc>
      </w:tr>
      <w:tr w:rsidR="002403BA" w:rsidTr="00920748">
        <w:tc>
          <w:tcPr>
            <w:tcW w:w="526" w:type="dxa"/>
          </w:tcPr>
          <w:p w:rsidR="002403BA" w:rsidRDefault="002403BA">
            <w:pPr>
              <w:spacing w:after="0" w:line="240" w:lineRule="auto"/>
              <w:rPr>
                <w:rFonts w:ascii="Times New Roman" w:hAnsi="Times New Roman"/>
                <w:sz w:val="24"/>
              </w:rPr>
            </w:pPr>
          </w:p>
        </w:tc>
        <w:tc>
          <w:tcPr>
            <w:tcW w:w="4050" w:type="dxa"/>
          </w:tcPr>
          <w:p w:rsidR="002403BA" w:rsidRDefault="002403BA">
            <w:pPr>
              <w:spacing w:after="0" w:line="240" w:lineRule="auto"/>
              <w:rPr>
                <w:rFonts w:ascii="Times New Roman" w:hAnsi="Times New Roman"/>
                <w:sz w:val="24"/>
              </w:rPr>
            </w:pPr>
            <w:r>
              <w:rPr>
                <w:rFonts w:ascii="Times New Roman" w:hAnsi="Times New Roman"/>
                <w:sz w:val="24"/>
              </w:rPr>
              <w:t xml:space="preserve"> Морфология, словообразование, орфография. </w:t>
            </w:r>
          </w:p>
        </w:tc>
        <w:tc>
          <w:tcPr>
            <w:tcW w:w="7403" w:type="dxa"/>
          </w:tcPr>
          <w:p w:rsidR="002403BA" w:rsidRDefault="002403BA">
            <w:pPr>
              <w:spacing w:after="0" w:line="240" w:lineRule="auto"/>
              <w:ind w:right="-1" w:firstLine="709"/>
              <w:rPr>
                <w:rFonts w:ascii="Times New Roman" w:hAnsi="Times New Roman"/>
                <w:i/>
                <w:sz w:val="24"/>
              </w:rPr>
            </w:pPr>
            <w:r>
              <w:rPr>
                <w:rFonts w:ascii="Times New Roman" w:hAnsi="Times New Roman"/>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 деятельности;</w:t>
            </w:r>
          </w:p>
          <w:p w:rsidR="002403BA" w:rsidRDefault="002403BA">
            <w:pPr>
              <w:spacing w:after="0" w:line="240" w:lineRule="auto"/>
              <w:ind w:right="-1" w:firstLine="709"/>
              <w:rPr>
                <w:rFonts w:ascii="Times New Roman" w:hAnsi="Times New Roman"/>
                <w:i/>
                <w:sz w:val="24"/>
              </w:rPr>
            </w:pPr>
            <w:r>
              <w:rPr>
                <w:rFonts w:ascii="Times New Roman" w:hAnsi="Times New Roman"/>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2403BA" w:rsidRDefault="002403BA">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403BA" w:rsidRDefault="002403BA">
            <w:pPr>
              <w:spacing w:after="0" w:line="240" w:lineRule="auto"/>
              <w:ind w:right="-1" w:firstLine="709"/>
              <w:rPr>
                <w:rFonts w:ascii="Times New Roman" w:hAnsi="Times New Roman"/>
                <w:i/>
                <w:sz w:val="24"/>
              </w:rPr>
            </w:pPr>
            <w:r>
              <w:rPr>
                <w:rFonts w:ascii="Times New Roman" w:hAnsi="Times New Roman"/>
                <w:sz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403BA" w:rsidRDefault="002403BA">
            <w:pPr>
              <w:spacing w:after="0" w:line="240" w:lineRule="auto"/>
              <w:rPr>
                <w:rFonts w:ascii="Times New Roman" w:hAnsi="Times New Roman"/>
                <w:sz w:val="24"/>
              </w:rPr>
            </w:pPr>
          </w:p>
        </w:tc>
        <w:tc>
          <w:tcPr>
            <w:tcW w:w="2591" w:type="dxa"/>
          </w:tcPr>
          <w:p w:rsidR="002403BA" w:rsidRDefault="002403BA">
            <w:pPr>
              <w:spacing w:after="0" w:line="240" w:lineRule="auto"/>
              <w:rPr>
                <w:rFonts w:ascii="Times New Roman" w:hAnsi="Times New Roman"/>
                <w:sz w:val="24"/>
              </w:rPr>
            </w:pPr>
            <w:r>
              <w:rPr>
                <w:rFonts w:ascii="Times New Roman" w:hAnsi="Times New Roman"/>
                <w:sz w:val="24"/>
              </w:rPr>
              <w:t>3</w:t>
            </w:r>
          </w:p>
        </w:tc>
      </w:tr>
      <w:tr w:rsidR="002403BA" w:rsidTr="00920748">
        <w:tc>
          <w:tcPr>
            <w:tcW w:w="526" w:type="dxa"/>
          </w:tcPr>
          <w:p w:rsidR="002403BA" w:rsidRDefault="002403BA">
            <w:pPr>
              <w:spacing w:after="0" w:line="240" w:lineRule="auto"/>
              <w:rPr>
                <w:rFonts w:ascii="Times New Roman" w:hAnsi="Times New Roman"/>
                <w:sz w:val="24"/>
              </w:rPr>
            </w:pPr>
          </w:p>
        </w:tc>
        <w:tc>
          <w:tcPr>
            <w:tcW w:w="4050" w:type="dxa"/>
          </w:tcPr>
          <w:p w:rsidR="002403BA" w:rsidRDefault="002403BA">
            <w:pPr>
              <w:spacing w:after="0" w:line="240" w:lineRule="auto"/>
              <w:rPr>
                <w:rFonts w:ascii="Times New Roman" w:hAnsi="Times New Roman"/>
                <w:sz w:val="24"/>
              </w:rPr>
            </w:pPr>
            <w:r>
              <w:rPr>
                <w:rFonts w:ascii="Times New Roman" w:hAnsi="Times New Roman"/>
                <w:sz w:val="24"/>
              </w:rPr>
              <w:t>Синтаксис простого предложения.</w:t>
            </w:r>
          </w:p>
        </w:tc>
        <w:tc>
          <w:tcPr>
            <w:tcW w:w="7403" w:type="dxa"/>
          </w:tcPr>
          <w:p w:rsidR="002403BA" w:rsidRDefault="002403BA">
            <w:pPr>
              <w:spacing w:after="0" w:line="240" w:lineRule="auto"/>
              <w:ind w:right="-1" w:firstLine="709"/>
              <w:rPr>
                <w:rFonts w:ascii="Times New Roman" w:hAnsi="Times New Roman"/>
                <w:i/>
                <w:sz w:val="24"/>
              </w:rPr>
            </w:pPr>
            <w:r>
              <w:rPr>
                <w:rFonts w:ascii="Times New Roman" w:hAnsi="Times New Roman"/>
                <w:sz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w:t>
            </w:r>
            <w:r>
              <w:rPr>
                <w:rFonts w:ascii="Times New Roman" w:hAnsi="Times New Roman"/>
                <w:sz w:val="24"/>
              </w:rPr>
              <w:br/>
              <w:t>к обсуждаемой на уроке информации, активизации их познавательной деятельности;</w:t>
            </w:r>
          </w:p>
          <w:p w:rsidR="002403BA" w:rsidRDefault="002403BA">
            <w:pPr>
              <w:spacing w:after="0" w:line="240" w:lineRule="auto"/>
              <w:ind w:right="-1" w:firstLine="709"/>
              <w:rPr>
                <w:rFonts w:ascii="Times New Roman" w:hAnsi="Times New Roman"/>
                <w:i/>
                <w:sz w:val="24"/>
              </w:rPr>
            </w:pPr>
            <w:r>
              <w:rPr>
                <w:rFonts w:ascii="Times New Roman" w:hAnsi="Times New Roman"/>
                <w:sz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2403BA" w:rsidRDefault="002403BA">
            <w:pPr>
              <w:spacing w:after="0" w:line="240" w:lineRule="auto"/>
              <w:ind w:right="-1" w:firstLine="709"/>
              <w:rPr>
                <w:rFonts w:ascii="Times New Roman" w:hAnsi="Times New Roman"/>
                <w:sz w:val="24"/>
              </w:rPr>
            </w:pPr>
            <w:r>
              <w:rPr>
                <w:rFonts w:ascii="Times New Roman" w:hAnsi="Times New Roman"/>
                <w:sz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групповой работы или работы в парах, которые учат обучающихся командной работе и взаимодействию с другими обучающимися;  </w:t>
            </w:r>
          </w:p>
          <w:p w:rsidR="002403BA" w:rsidRDefault="002403BA">
            <w:pPr>
              <w:spacing w:after="0" w:line="240" w:lineRule="auto"/>
              <w:ind w:right="-1" w:firstLine="709"/>
              <w:rPr>
                <w:rFonts w:ascii="Times New Roman" w:hAnsi="Times New Roman"/>
                <w:sz w:val="24"/>
              </w:rPr>
            </w:pPr>
            <w:r>
              <w:rPr>
                <w:rFonts w:ascii="Times New Roman" w:hAnsi="Times New Roman"/>
                <w:sz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403BA" w:rsidRDefault="002403BA">
            <w:pPr>
              <w:spacing w:after="0" w:line="240" w:lineRule="auto"/>
              <w:ind w:right="-1" w:firstLine="709"/>
              <w:rPr>
                <w:rFonts w:ascii="Times New Roman" w:hAnsi="Times New Roman"/>
                <w:sz w:val="24"/>
              </w:rPr>
            </w:pPr>
          </w:p>
        </w:tc>
        <w:tc>
          <w:tcPr>
            <w:tcW w:w="2591" w:type="dxa"/>
          </w:tcPr>
          <w:p w:rsidR="002403BA" w:rsidRDefault="002403BA">
            <w:pPr>
              <w:spacing w:after="0" w:line="240" w:lineRule="auto"/>
              <w:rPr>
                <w:rFonts w:ascii="Times New Roman" w:hAnsi="Times New Roman"/>
                <w:sz w:val="24"/>
              </w:rPr>
            </w:pPr>
            <w:r>
              <w:rPr>
                <w:rFonts w:ascii="Times New Roman" w:hAnsi="Times New Roman"/>
                <w:sz w:val="24"/>
              </w:rPr>
              <w:t>20</w:t>
            </w:r>
          </w:p>
        </w:tc>
      </w:tr>
    </w:tbl>
    <w:p w:rsidR="002403BA" w:rsidRDefault="002403BA" w:rsidP="00920748">
      <w:pPr>
        <w:pStyle w:val="ListParagraph"/>
        <w:spacing w:after="0" w:line="240" w:lineRule="auto"/>
        <w:ind w:left="0"/>
        <w:jc w:val="both"/>
        <w:rPr>
          <w:b/>
          <w:bCs/>
          <w:noProof/>
          <w:spacing w:val="-18"/>
          <w:sz w:val="24"/>
          <w:szCs w:val="24"/>
          <w:lang w:val="en-US"/>
        </w:rPr>
      </w:pPr>
    </w:p>
    <w:p w:rsidR="002403BA" w:rsidRDefault="002403BA" w:rsidP="00920748">
      <w:pPr>
        <w:pStyle w:val="ListParagraph"/>
        <w:spacing w:after="0" w:line="240" w:lineRule="auto"/>
        <w:ind w:left="0"/>
        <w:jc w:val="both"/>
        <w:rPr>
          <w:b/>
          <w:sz w:val="24"/>
          <w:szCs w:val="24"/>
        </w:rPr>
      </w:pPr>
      <w:r>
        <w:rPr>
          <w:b/>
          <w:bCs/>
          <w:noProof/>
          <w:spacing w:val="-18"/>
          <w:sz w:val="24"/>
          <w:szCs w:val="24"/>
          <w:lang w:val="en-US"/>
        </w:rPr>
        <w:t xml:space="preserve">                                                                                                        </w:t>
      </w:r>
      <w:r>
        <w:rPr>
          <w:b/>
          <w:bCs/>
          <w:noProof/>
          <w:spacing w:val="-18"/>
          <w:sz w:val="24"/>
          <w:szCs w:val="24"/>
          <w:lang w:val="tt-RU"/>
        </w:rPr>
        <w:t xml:space="preserve">                           </w:t>
      </w:r>
      <w:r>
        <w:rPr>
          <w:b/>
          <w:bCs/>
          <w:noProof/>
          <w:spacing w:val="-18"/>
          <w:sz w:val="24"/>
          <w:szCs w:val="24"/>
          <w:lang w:val="en-US"/>
        </w:rPr>
        <w:t xml:space="preserve"> </w:t>
      </w:r>
      <w:r>
        <w:rPr>
          <w:b/>
          <w:sz w:val="24"/>
          <w:szCs w:val="24"/>
          <w:lang w:val="tt-RU"/>
        </w:rPr>
        <w:t xml:space="preserve"> </w:t>
      </w: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b/>
          <w:sz w:val="24"/>
          <w:szCs w:val="24"/>
        </w:rPr>
      </w:pPr>
    </w:p>
    <w:p w:rsidR="002403BA" w:rsidRDefault="002403BA" w:rsidP="00920748">
      <w:pPr>
        <w:pStyle w:val="ListParagraph"/>
        <w:spacing w:after="0" w:line="240" w:lineRule="auto"/>
        <w:ind w:left="0"/>
        <w:jc w:val="both"/>
        <w:rPr>
          <w:sz w:val="24"/>
          <w:szCs w:val="24"/>
          <w:lang w:val="tt-RU"/>
        </w:rPr>
      </w:pPr>
      <w:r>
        <w:rPr>
          <w:b/>
          <w:sz w:val="24"/>
          <w:szCs w:val="24"/>
        </w:rPr>
        <w:t>К</w:t>
      </w:r>
      <w:r>
        <w:rPr>
          <w:b/>
          <w:sz w:val="24"/>
          <w:szCs w:val="24"/>
          <w:lang w:val="tt-RU"/>
        </w:rPr>
        <w:t>алендарь-тематик планлаштыру</w:t>
      </w:r>
    </w:p>
    <w:p w:rsidR="002403BA" w:rsidRDefault="002403BA" w:rsidP="00920748">
      <w:pPr>
        <w:spacing w:line="240" w:lineRule="auto"/>
        <w:jc w:val="center"/>
        <w:rPr>
          <w:rFonts w:ascii="Times New Roman" w:hAnsi="Times New Roman"/>
          <w:b/>
          <w:sz w:val="24"/>
          <w:szCs w:val="24"/>
          <w:lang w:val="tt-RU"/>
        </w:rPr>
      </w:pPr>
    </w:p>
    <w:tbl>
      <w:tblPr>
        <w:tblW w:w="148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244"/>
        <w:gridCol w:w="850"/>
        <w:gridCol w:w="993"/>
        <w:gridCol w:w="6943"/>
      </w:tblGrid>
      <w:tr w:rsidR="002403BA" w:rsidTr="00920748">
        <w:trPr>
          <w:trHeight w:val="625"/>
        </w:trPr>
        <w:tc>
          <w:tcPr>
            <w:tcW w:w="851" w:type="dxa"/>
            <w:vMerge w:val="restart"/>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eastAsia="en-US"/>
              </w:rPr>
              <w:t>№</w:t>
            </w:r>
          </w:p>
        </w:tc>
        <w:tc>
          <w:tcPr>
            <w:tcW w:w="5245" w:type="dxa"/>
            <w:vMerge w:val="restart"/>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eastAsia="en-US"/>
              </w:rPr>
              <w:t>Өйрәнелә торган бүлек, дәрес темасы</w:t>
            </w:r>
          </w:p>
        </w:tc>
        <w:tc>
          <w:tcPr>
            <w:tcW w:w="1843" w:type="dxa"/>
            <w:gridSpan w:val="2"/>
            <w:vMerge w:val="restart"/>
          </w:tcPr>
          <w:p w:rsidR="002403BA" w:rsidRDefault="002403BA">
            <w:pPr>
              <w:rPr>
                <w:rFonts w:ascii="Times New Roman" w:hAnsi="Times New Roman"/>
                <w:b/>
                <w:sz w:val="24"/>
                <w:szCs w:val="24"/>
                <w:lang w:val="tt-RU" w:eastAsia="en-US"/>
              </w:rPr>
            </w:pPr>
            <w:r>
              <w:rPr>
                <w:rFonts w:ascii="Times New Roman" w:hAnsi="Times New Roman"/>
                <w:bCs/>
                <w:sz w:val="24"/>
                <w:szCs w:val="24"/>
                <w:lang w:val="tt-RU" w:eastAsia="en-US"/>
              </w:rPr>
              <w:t>Календар</w:t>
            </w:r>
            <w:r>
              <w:rPr>
                <w:rFonts w:ascii="Times New Roman" w:hAnsi="Times New Roman"/>
                <w:bCs/>
                <w:sz w:val="24"/>
                <w:szCs w:val="24"/>
                <w:lang w:eastAsia="en-US"/>
              </w:rPr>
              <w:t>ь планлаштыру</w:t>
            </w:r>
          </w:p>
        </w:tc>
        <w:tc>
          <w:tcPr>
            <w:tcW w:w="6945" w:type="dxa"/>
            <w:vMerge w:val="restart"/>
          </w:tcPr>
          <w:p w:rsidR="002403BA" w:rsidRDefault="002403BA">
            <w:pPr>
              <w:spacing w:after="0" w:line="240" w:lineRule="auto"/>
              <w:rPr>
                <w:rFonts w:ascii="Times New Roman" w:hAnsi="Times New Roman"/>
                <w:b/>
                <w:sz w:val="24"/>
                <w:szCs w:val="24"/>
                <w:lang w:val="tt-RU" w:eastAsia="en-US"/>
              </w:rPr>
            </w:pPr>
            <w:r>
              <w:rPr>
                <w:rFonts w:ascii="Times New Roman" w:hAnsi="Times New Roman"/>
                <w:bCs/>
                <w:sz w:val="24"/>
                <w:szCs w:val="24"/>
                <w:lang w:val="tt-RU" w:eastAsia="en-US"/>
              </w:rPr>
              <w:t>Укучыларның төп эшчәнлек төрләре</w:t>
            </w:r>
          </w:p>
        </w:tc>
      </w:tr>
      <w:tr w:rsidR="002403BA" w:rsidTr="00920748">
        <w:trPr>
          <w:trHeight w:val="276"/>
        </w:trPr>
        <w:tc>
          <w:tcPr>
            <w:tcW w:w="851" w:type="dxa"/>
            <w:vMerge/>
            <w:vAlign w:val="center"/>
          </w:tcPr>
          <w:p w:rsidR="002403BA" w:rsidRDefault="002403BA">
            <w:pPr>
              <w:spacing w:after="0" w:line="240" w:lineRule="auto"/>
              <w:rPr>
                <w:rFonts w:ascii="Times New Roman" w:hAnsi="Times New Roman"/>
                <w:sz w:val="24"/>
                <w:szCs w:val="24"/>
                <w:lang w:val="tt-RU" w:eastAsia="en-US"/>
              </w:rPr>
            </w:pPr>
          </w:p>
        </w:tc>
        <w:tc>
          <w:tcPr>
            <w:tcW w:w="5245" w:type="dxa"/>
            <w:vMerge/>
            <w:vAlign w:val="center"/>
          </w:tcPr>
          <w:p w:rsidR="002403BA" w:rsidRDefault="002403BA">
            <w:pPr>
              <w:spacing w:after="0" w:line="240" w:lineRule="auto"/>
              <w:rPr>
                <w:rFonts w:ascii="Times New Roman" w:hAnsi="Times New Roman"/>
                <w:sz w:val="24"/>
                <w:szCs w:val="24"/>
                <w:lang w:val="tt-RU" w:eastAsia="en-US"/>
              </w:rPr>
            </w:pPr>
          </w:p>
        </w:tc>
        <w:tc>
          <w:tcPr>
            <w:tcW w:w="2836" w:type="dxa"/>
            <w:gridSpan w:val="2"/>
            <w:vMerge/>
            <w:vAlign w:val="center"/>
          </w:tcPr>
          <w:p w:rsidR="002403BA" w:rsidRDefault="002403BA">
            <w:pPr>
              <w:spacing w:after="0" w:line="240" w:lineRule="auto"/>
              <w:rPr>
                <w:rFonts w:ascii="Times New Roman" w:hAnsi="Times New Roman"/>
                <w:b/>
                <w:sz w:val="24"/>
                <w:szCs w:val="24"/>
                <w:lang w:val="tt-RU" w:eastAsia="en-US"/>
              </w:rPr>
            </w:pPr>
          </w:p>
        </w:tc>
        <w:tc>
          <w:tcPr>
            <w:tcW w:w="6945" w:type="dxa"/>
            <w:vMerge/>
            <w:vAlign w:val="center"/>
          </w:tcPr>
          <w:p w:rsidR="002403BA" w:rsidRDefault="002403BA">
            <w:pPr>
              <w:spacing w:after="0" w:line="240" w:lineRule="auto"/>
              <w:rPr>
                <w:rFonts w:ascii="Times New Roman" w:hAnsi="Times New Roman"/>
                <w:b/>
                <w:sz w:val="24"/>
                <w:szCs w:val="24"/>
                <w:lang w:val="tt-RU" w:eastAsia="en-US"/>
              </w:rPr>
            </w:pPr>
          </w:p>
        </w:tc>
      </w:tr>
      <w:tr w:rsidR="002403BA" w:rsidTr="00920748">
        <w:trPr>
          <w:trHeight w:val="309"/>
        </w:trPr>
        <w:tc>
          <w:tcPr>
            <w:tcW w:w="851" w:type="dxa"/>
            <w:vMerge/>
            <w:vAlign w:val="center"/>
          </w:tcPr>
          <w:p w:rsidR="002403BA" w:rsidRDefault="002403BA">
            <w:pPr>
              <w:spacing w:after="0" w:line="240" w:lineRule="auto"/>
              <w:rPr>
                <w:rFonts w:ascii="Times New Roman" w:hAnsi="Times New Roman"/>
                <w:sz w:val="24"/>
                <w:szCs w:val="24"/>
                <w:lang w:val="tt-RU" w:eastAsia="en-US"/>
              </w:rPr>
            </w:pPr>
          </w:p>
        </w:tc>
        <w:tc>
          <w:tcPr>
            <w:tcW w:w="5245" w:type="dxa"/>
            <w:vMerge/>
            <w:vAlign w:val="center"/>
          </w:tcPr>
          <w:p w:rsidR="002403BA" w:rsidRDefault="002403BA">
            <w:pPr>
              <w:spacing w:after="0" w:line="240" w:lineRule="auto"/>
              <w:rPr>
                <w:rFonts w:ascii="Times New Roman" w:hAnsi="Times New Roman"/>
                <w:sz w:val="24"/>
                <w:szCs w:val="24"/>
                <w:lang w:val="tt-RU" w:eastAsia="en-US"/>
              </w:rPr>
            </w:pPr>
          </w:p>
        </w:tc>
        <w:tc>
          <w:tcPr>
            <w:tcW w:w="850" w:type="dxa"/>
            <w:vAlign w:val="center"/>
          </w:tcPr>
          <w:p w:rsidR="002403BA" w:rsidRDefault="002403BA">
            <w:pPr>
              <w:jc w:val="center"/>
              <w:rPr>
                <w:rFonts w:ascii="Times New Roman" w:hAnsi="Times New Roman"/>
                <w:b/>
                <w:sz w:val="24"/>
                <w:szCs w:val="24"/>
                <w:lang w:val="tt-RU" w:eastAsia="en-US"/>
              </w:rPr>
            </w:pPr>
            <w:r>
              <w:rPr>
                <w:rFonts w:ascii="Times New Roman" w:hAnsi="Times New Roman"/>
                <w:bCs/>
                <w:sz w:val="24"/>
                <w:szCs w:val="24"/>
                <w:lang w:val="tt-RU" w:eastAsia="en-US"/>
              </w:rPr>
              <w:t>План</w:t>
            </w:r>
          </w:p>
        </w:tc>
        <w:tc>
          <w:tcPr>
            <w:tcW w:w="993" w:type="dxa"/>
            <w:vAlign w:val="center"/>
          </w:tcPr>
          <w:p w:rsidR="002403BA" w:rsidRDefault="002403BA">
            <w:pPr>
              <w:jc w:val="center"/>
              <w:rPr>
                <w:rFonts w:ascii="Times New Roman" w:hAnsi="Times New Roman"/>
                <w:sz w:val="24"/>
                <w:szCs w:val="24"/>
                <w:lang w:val="tt-RU" w:eastAsia="en-US"/>
              </w:rPr>
            </w:pPr>
            <w:r>
              <w:rPr>
                <w:rFonts w:ascii="Times New Roman" w:hAnsi="Times New Roman"/>
                <w:sz w:val="24"/>
                <w:szCs w:val="24"/>
                <w:lang w:val="tt-RU" w:eastAsia="en-US"/>
              </w:rPr>
              <w:t>Факт</w:t>
            </w:r>
          </w:p>
        </w:tc>
        <w:tc>
          <w:tcPr>
            <w:tcW w:w="6945" w:type="dxa"/>
            <w:vMerge/>
            <w:vAlign w:val="center"/>
          </w:tcPr>
          <w:p w:rsidR="002403BA" w:rsidRDefault="002403BA">
            <w:pPr>
              <w:spacing w:after="0" w:line="240" w:lineRule="auto"/>
              <w:rPr>
                <w:rFonts w:ascii="Times New Roman" w:hAnsi="Times New Roman"/>
                <w:b/>
                <w:sz w:val="24"/>
                <w:szCs w:val="24"/>
                <w:lang w:val="tt-RU" w:eastAsia="en-US"/>
              </w:rPr>
            </w:pPr>
          </w:p>
        </w:tc>
      </w:tr>
      <w:tr w:rsidR="002403BA" w:rsidRPr="00B11D3C" w:rsidTr="00920748">
        <w:trPr>
          <w:trHeight w:val="1526"/>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w:t>
            </w:r>
          </w:p>
        </w:tc>
        <w:tc>
          <w:tcPr>
            <w:tcW w:w="5245"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5-6 нчы сыйныфларда үткәннәрне кабатлау.</w:t>
            </w:r>
          </w:p>
        </w:tc>
        <w:tc>
          <w:tcPr>
            <w:tcW w:w="850" w:type="dxa"/>
          </w:tcPr>
          <w:p w:rsidR="002403BA" w:rsidRDefault="002403BA">
            <w:pPr>
              <w:pStyle w:val="NoSpacing"/>
              <w:rPr>
                <w:rFonts w:ascii="Times New Roman" w:hAnsi="Times New Roman"/>
                <w:sz w:val="24"/>
                <w:szCs w:val="24"/>
                <w:lang w:val="tt-RU"/>
              </w:rPr>
            </w:pPr>
            <w:r>
              <w:rPr>
                <w:rFonts w:ascii="Times New Roman" w:hAnsi="Times New Roman"/>
                <w:sz w:val="24"/>
                <w:szCs w:val="24"/>
                <w:lang w:val="tt-RU"/>
              </w:rPr>
              <w:t>01.09</w:t>
            </w:r>
          </w:p>
        </w:tc>
        <w:tc>
          <w:tcPr>
            <w:tcW w:w="993" w:type="dxa"/>
          </w:tcPr>
          <w:p w:rsidR="002403BA" w:rsidRDefault="002403BA">
            <w:pPr>
              <w:pStyle w:val="NoSpacing"/>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Тамыр һәм ясалма нигезле сүзләрне аеру; сүзьясалыш ысулын билгеләү;  ясагыч кушымча ялгау, сүзләр кушылу, сүзләрне кыскарту ысуллары белән яңа сүзләр ясау. Сүзләргә лексик анализ ясау. Сүзне нигез, тамыр, сүзьясагыч, модальлек, бәйләгеч кушымчаларга бүлү; сүзләргә фонетик анализ ясау</w:t>
            </w:r>
          </w:p>
        </w:tc>
      </w:tr>
      <w:tr w:rsidR="002403BA" w:rsidTr="00920748">
        <w:trPr>
          <w:trHeight w:val="1003"/>
        </w:trPr>
        <w:tc>
          <w:tcPr>
            <w:tcW w:w="851" w:type="dxa"/>
          </w:tcPr>
          <w:p w:rsidR="002403BA" w:rsidRDefault="002403BA">
            <w:pPr>
              <w:spacing w:line="240" w:lineRule="auto"/>
              <w:jc w:val="center"/>
              <w:rPr>
                <w:rFonts w:ascii="Times New Roman" w:hAnsi="Times New Roman"/>
                <w:sz w:val="24"/>
                <w:szCs w:val="24"/>
                <w:lang w:val="en-US" w:eastAsia="en-US"/>
              </w:rPr>
            </w:pPr>
            <w:r>
              <w:rPr>
                <w:rFonts w:ascii="Times New Roman" w:hAnsi="Times New Roman"/>
                <w:sz w:val="24"/>
                <w:szCs w:val="24"/>
                <w:lang w:val="tt-RU"/>
              </w:rPr>
              <w:t>2</w:t>
            </w:r>
            <w:r>
              <w:rPr>
                <w:rFonts w:ascii="Times New Roman" w:hAnsi="Times New Roman"/>
                <w:sz w:val="24"/>
                <w:szCs w:val="24"/>
                <w:lang w:val="en-US"/>
              </w:rPr>
              <w:t>-3</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Мөстәкыйль, бәйләгеч  һәм модаль сүз төркемнәрен кабатлау. </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02.09</w:t>
            </w:r>
          </w:p>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05.09</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Сүзне кайсы сүз төркеме булуына карап, анализлау һәм характеристика бирә белү. Мөстәкыйль һәм ярдәмлек сүз төркемнәрен аларның формаларын белү, аера алу. Сөйләмдә сүз төркемнәрен дөрес итеп куллана белү</w:t>
            </w:r>
          </w:p>
        </w:tc>
      </w:tr>
      <w:tr w:rsidR="002403BA" w:rsidRPr="00B11D3C" w:rsidTr="00920748">
        <w:trPr>
          <w:trHeight w:val="822"/>
        </w:trPr>
        <w:tc>
          <w:tcPr>
            <w:tcW w:w="851" w:type="dxa"/>
          </w:tcPr>
          <w:p w:rsidR="002403BA" w:rsidRDefault="002403BA">
            <w:pPr>
              <w:spacing w:line="240" w:lineRule="auto"/>
              <w:jc w:val="center"/>
              <w:rPr>
                <w:rFonts w:ascii="Times New Roman" w:hAnsi="Times New Roman"/>
                <w:sz w:val="24"/>
                <w:szCs w:val="24"/>
                <w:lang w:val="en-US" w:eastAsia="en-US"/>
              </w:rPr>
            </w:pPr>
            <w:r>
              <w:rPr>
                <w:rFonts w:ascii="Times New Roman" w:hAnsi="Times New Roman"/>
                <w:sz w:val="24"/>
                <w:szCs w:val="24"/>
                <w:lang w:val="en-US"/>
              </w:rPr>
              <w:t>4-5</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Сүзләргә морфологик анализ ясау. Сүзләргә морфологик –синтаксик анализ ясау.</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08.09</w:t>
            </w:r>
          </w:p>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09.09</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Игътибарлы язу һәм дөрес итеп морфологик анализ ясау. Орфограммаларны искә төшерү. Сүз төркемнәрен һәм җөмлә кисәкләрен дөрес билгеләү</w:t>
            </w:r>
          </w:p>
        </w:tc>
      </w:tr>
      <w:tr w:rsidR="002403BA" w:rsidTr="00920748">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6</w:t>
            </w:r>
          </w:p>
        </w:tc>
        <w:tc>
          <w:tcPr>
            <w:tcW w:w="5245" w:type="dxa"/>
          </w:tcPr>
          <w:p w:rsidR="002403BA" w:rsidRDefault="002403BA">
            <w:pPr>
              <w:spacing w:line="240" w:lineRule="auto"/>
              <w:rPr>
                <w:rFonts w:ascii="Times New Roman" w:hAnsi="Times New Roman"/>
                <w:b/>
                <w:sz w:val="24"/>
                <w:szCs w:val="24"/>
                <w:lang w:val="tt-RU" w:eastAsia="en-US"/>
              </w:rPr>
            </w:pPr>
            <w:r>
              <w:rPr>
                <w:rFonts w:ascii="Times New Roman" w:hAnsi="Times New Roman"/>
                <w:b/>
                <w:sz w:val="24"/>
                <w:szCs w:val="24"/>
                <w:lang w:val="tt-RU"/>
              </w:rPr>
              <w:t>Кереш контроль эш өчен грамматик биремле диктант №1 “Лагерьда сабантуй”.</w:t>
            </w:r>
          </w:p>
        </w:tc>
        <w:tc>
          <w:tcPr>
            <w:tcW w:w="850"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eastAsia="en-US"/>
              </w:rPr>
              <w:t>12.09</w:t>
            </w:r>
          </w:p>
        </w:tc>
        <w:tc>
          <w:tcPr>
            <w:tcW w:w="993" w:type="dxa"/>
          </w:tcPr>
          <w:p w:rsidR="002403BA" w:rsidRDefault="002403BA">
            <w:pPr>
              <w:spacing w:line="240" w:lineRule="auto"/>
              <w:rPr>
                <w:rFonts w:ascii="Times New Roman" w:hAnsi="Times New Roman"/>
                <w:sz w:val="24"/>
                <w:szCs w:val="24"/>
                <w:lang w:val="tt-RU" w:eastAsia="en-US"/>
              </w:rPr>
            </w:pPr>
          </w:p>
        </w:tc>
        <w:tc>
          <w:tcPr>
            <w:tcW w:w="69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Грамоталы язу һәм грамматик биремне дөрес үтәү </w:t>
            </w:r>
          </w:p>
        </w:tc>
      </w:tr>
      <w:tr w:rsidR="002403BA" w:rsidRPr="00B11D3C" w:rsidTr="00920748">
        <w:trPr>
          <w:trHeight w:val="356"/>
        </w:trPr>
        <w:tc>
          <w:tcPr>
            <w:tcW w:w="851" w:type="dxa"/>
          </w:tcPr>
          <w:p w:rsidR="002403BA" w:rsidRDefault="002403BA">
            <w:pPr>
              <w:spacing w:after="0" w:line="240" w:lineRule="auto"/>
              <w:jc w:val="center"/>
              <w:rPr>
                <w:rFonts w:ascii="Times New Roman" w:hAnsi="Times New Roman"/>
                <w:sz w:val="24"/>
                <w:szCs w:val="24"/>
                <w:lang w:val="tt-RU"/>
              </w:rPr>
            </w:pPr>
            <w:r>
              <w:rPr>
                <w:rFonts w:ascii="Times New Roman" w:hAnsi="Times New Roman"/>
                <w:sz w:val="24"/>
                <w:szCs w:val="24"/>
                <w:lang w:val="tt-RU"/>
              </w:rPr>
              <w:t>7</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Хаталар өстендә эш. </w:t>
            </w:r>
          </w:p>
          <w:p w:rsidR="002403BA" w:rsidRDefault="002403BA">
            <w:pPr>
              <w:spacing w:after="0" w:line="240" w:lineRule="auto"/>
              <w:rPr>
                <w:rFonts w:ascii="Times New Roman" w:hAnsi="Times New Roman"/>
                <w:b/>
                <w:sz w:val="24"/>
                <w:szCs w:val="24"/>
                <w:lang w:val="tt-RU"/>
              </w:rPr>
            </w:pPr>
            <w:r>
              <w:rPr>
                <w:rFonts w:ascii="Times New Roman" w:hAnsi="Times New Roman"/>
                <w:b/>
                <w:sz w:val="24"/>
                <w:szCs w:val="24"/>
                <w:lang w:val="tt-RU"/>
              </w:rPr>
              <w:t xml:space="preserve">Тезүле бәйләнеш. </w:t>
            </w:r>
            <w:r>
              <w:rPr>
                <w:rFonts w:ascii="Times New Roman" w:hAnsi="Times New Roman"/>
                <w:sz w:val="24"/>
                <w:szCs w:val="24"/>
                <w:lang w:val="tt-RU"/>
              </w:rPr>
              <w:t>Җөмләдә сүзләр бәйләнеше турында гомуми мәгълүмат.</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15.09</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Җөмлә эченнән сүзтезмәне аерып чыгара белә. Төп һәм ияреп килүче сүзне аера белә. Тезүле бәйләнешне аера белә, сүзтезмәләргә характе-ристика бирә һәм анализлый белү</w:t>
            </w:r>
          </w:p>
        </w:tc>
      </w:tr>
      <w:tr w:rsidR="002403BA" w:rsidRPr="00B11D3C" w:rsidTr="00920748">
        <w:trPr>
          <w:trHeight w:val="590"/>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8-9</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Җөмләнең тиңдәш кисәкләре Тиңдәш кисәкләрне бәйләүче чаралар.</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16.0919.09</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кисәкләргә төшенчә бирә һәм төрләрен аеру Тиңдәш кисәкләрне бәйләүче чараларны таба һәм куллана белү</w:t>
            </w:r>
          </w:p>
        </w:tc>
      </w:tr>
      <w:tr w:rsidR="002403BA" w:rsidRPr="00B11D3C" w:rsidTr="00920748">
        <w:trPr>
          <w:trHeight w:val="530"/>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10-11</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теркәгечле һәм теркәгечсез бәйләнеш.</w:t>
            </w:r>
          </w:p>
        </w:tc>
        <w:tc>
          <w:tcPr>
            <w:tcW w:w="850"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eastAsia="en-US"/>
              </w:rPr>
              <w:t>22.0923.09</w:t>
            </w:r>
          </w:p>
        </w:tc>
        <w:tc>
          <w:tcPr>
            <w:tcW w:w="993" w:type="dxa"/>
          </w:tcPr>
          <w:p w:rsidR="002403BA" w:rsidRDefault="002403BA">
            <w:pPr>
              <w:spacing w:line="240" w:lineRule="auto"/>
              <w:rPr>
                <w:rFonts w:ascii="Times New Roman" w:hAnsi="Times New Roman"/>
                <w:sz w:val="24"/>
                <w:szCs w:val="24"/>
                <w:lang w:val="tt-RU" w:eastAsia="en-US"/>
              </w:rPr>
            </w:pPr>
          </w:p>
        </w:tc>
        <w:tc>
          <w:tcPr>
            <w:tcW w:w="6945"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Тиңдәш кисәкләр арасында бәйләнешләрне аеру һәм бәйләүче чараларны күрсәтү</w:t>
            </w:r>
          </w:p>
        </w:tc>
      </w:tr>
      <w:tr w:rsidR="002403BA" w:rsidRPr="00B11D3C" w:rsidTr="00920748">
        <w:trPr>
          <w:trHeight w:val="641"/>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12</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тыныш билгеләре һәм аларны дөрес кую.</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26.09</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арасында тыныш билгеләре кую очракларын аера, куя һәм сөйләмдә куллана белү</w:t>
            </w:r>
          </w:p>
        </w:tc>
      </w:tr>
      <w:tr w:rsidR="002403BA" w:rsidRPr="00B11D3C" w:rsidTr="00920748">
        <w:trPr>
          <w:trHeight w:val="463"/>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13-14</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b/>
                <w:sz w:val="24"/>
                <w:szCs w:val="24"/>
                <w:lang w:val="tt-RU"/>
              </w:rPr>
              <w:t>Иҗади биремле изложение. (№1)</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28.0929.09</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Ишеткәнне истә калдырып, фикерләрне өзлекле итеп грамоталы язу</w:t>
            </w:r>
          </w:p>
        </w:tc>
      </w:tr>
      <w:tr w:rsidR="002403BA" w:rsidRPr="00B11D3C" w:rsidTr="00920748">
        <w:trPr>
          <w:trHeight w:val="282"/>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15</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Изложениедә булган хаталарга тулы анализ . </w:t>
            </w:r>
          </w:p>
        </w:tc>
        <w:tc>
          <w:tcPr>
            <w:tcW w:w="850"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03.10</w:t>
            </w:r>
          </w:p>
        </w:tc>
        <w:tc>
          <w:tcPr>
            <w:tcW w:w="993" w:type="dxa"/>
          </w:tcPr>
          <w:p w:rsidR="002403BA" w:rsidRDefault="002403BA">
            <w:pPr>
              <w:spacing w:line="240" w:lineRule="auto"/>
              <w:rPr>
                <w:rFonts w:ascii="Times New Roman" w:hAnsi="Times New Roman"/>
                <w:sz w:val="24"/>
                <w:szCs w:val="24"/>
                <w:lang w:val="tt-RU" w:eastAsia="en-US"/>
              </w:rPr>
            </w:pPr>
          </w:p>
        </w:tc>
        <w:tc>
          <w:tcPr>
            <w:tcW w:w="69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Орфограммаларны искә төшереп, хатасыз язарга өйрәнү</w:t>
            </w:r>
          </w:p>
        </w:tc>
      </w:tr>
      <w:tr w:rsidR="002403BA" w:rsidRPr="00B11D3C" w:rsidTr="00920748">
        <w:trPr>
          <w:trHeight w:val="487"/>
        </w:trPr>
        <w:tc>
          <w:tcPr>
            <w:tcW w:w="851" w:type="dxa"/>
          </w:tcPr>
          <w:p w:rsidR="002403BA" w:rsidRDefault="002403BA">
            <w:pPr>
              <w:tabs>
                <w:tab w:val="center" w:pos="245"/>
              </w:tabs>
              <w:spacing w:line="240" w:lineRule="auto"/>
              <w:rPr>
                <w:rFonts w:ascii="Times New Roman" w:hAnsi="Times New Roman"/>
                <w:sz w:val="24"/>
                <w:szCs w:val="24"/>
                <w:lang w:val="tt-RU" w:eastAsia="en-US"/>
              </w:rPr>
            </w:pPr>
            <w:r>
              <w:rPr>
                <w:rFonts w:ascii="Times New Roman" w:hAnsi="Times New Roman"/>
                <w:sz w:val="24"/>
                <w:szCs w:val="24"/>
                <w:lang w:val="tt-RU"/>
              </w:rPr>
              <w:tab/>
              <w:t>16</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Тиңдәш кисәкләр янында гомуми-ләштерүче сүзләр.</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06.10</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сүзләрнең функцияләрен һәм нинди сүз төркеме белән белдерелүләрен белү</w:t>
            </w:r>
          </w:p>
        </w:tc>
      </w:tr>
      <w:tr w:rsidR="002403BA" w:rsidRPr="00B11D3C" w:rsidTr="00920748">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17-18</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 янында тыныш билгеләре.</w:t>
            </w:r>
          </w:p>
        </w:tc>
        <w:tc>
          <w:tcPr>
            <w:tcW w:w="850"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07.1010.10</w:t>
            </w:r>
          </w:p>
        </w:tc>
        <w:tc>
          <w:tcPr>
            <w:tcW w:w="993" w:type="dxa"/>
          </w:tcPr>
          <w:p w:rsidR="002403BA" w:rsidRDefault="002403BA">
            <w:pPr>
              <w:spacing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Гомумиләштерүче сүзләрнең кайда урнашуына карап, тыныш билге-ләрен дөрес кую</w:t>
            </w:r>
          </w:p>
        </w:tc>
      </w:tr>
      <w:tr w:rsidR="002403BA" w:rsidRPr="00B11D3C" w:rsidTr="00920748">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19</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b/>
                <w:sz w:val="24"/>
                <w:szCs w:val="24"/>
                <w:lang w:val="tt-RU"/>
              </w:rPr>
              <w:t xml:space="preserve">Ияртүле бәйләнеш. </w:t>
            </w:r>
            <w:r>
              <w:rPr>
                <w:rFonts w:ascii="Times New Roman" w:hAnsi="Times New Roman"/>
                <w:sz w:val="24"/>
                <w:szCs w:val="24"/>
                <w:lang w:val="tt-RU"/>
              </w:rPr>
              <w:t>Иярүче һәм ияртүче сүз. Хәбәрлекле мөнәсәбәт.</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13.10</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 эченнән сүзтезмәне аерып чыгара алу. Төп һәм ияреп килүче сүзне аера белү. Тезүле һәм ияртүле бәйләнешне аеру, сүзтезмәләргә характеристика бирә алу һәм анализлау</w:t>
            </w:r>
          </w:p>
        </w:tc>
      </w:tr>
      <w:tr w:rsidR="002403BA" w:rsidRPr="00B11D3C" w:rsidTr="00920748">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20</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Ачыклаулы мөнәсәбәт.</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14.10</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Ияртүле бәйләнештә торган мөнәсәбәтләрнең мәгънәсенә карап, төрен ачыклау.</w:t>
            </w:r>
          </w:p>
        </w:tc>
      </w:tr>
      <w:tr w:rsidR="002403BA" w:rsidRPr="00B11D3C" w:rsidTr="00920748">
        <w:trPr>
          <w:trHeight w:val="771"/>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21</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Аныклаулы мөнәсәбәт.</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17.10</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Ияртүле бәйләнештә торган мөнәсәбәтләрнең мәгънәсенә карап, төрен ачыклау.</w:t>
            </w:r>
          </w:p>
        </w:tc>
      </w:tr>
      <w:tr w:rsidR="002403BA" w:rsidTr="00920748">
        <w:trPr>
          <w:trHeight w:val="185"/>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22</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b/>
                <w:sz w:val="24"/>
                <w:szCs w:val="24"/>
                <w:lang w:val="tt-RU"/>
              </w:rPr>
              <w:t xml:space="preserve">Искәртмәле диктант. №2 </w:t>
            </w:r>
            <w:r>
              <w:rPr>
                <w:rFonts w:ascii="Times New Roman" w:hAnsi="Times New Roman"/>
                <w:sz w:val="24"/>
                <w:szCs w:val="24"/>
                <w:lang w:val="tt-RU"/>
              </w:rPr>
              <w:t>Мәкальләр.</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20.10</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Кагыйдәләрне дөрес кулланып язу.</w:t>
            </w:r>
          </w:p>
        </w:tc>
      </w:tr>
      <w:tr w:rsidR="002403BA" w:rsidRPr="00B11D3C" w:rsidTr="00920748">
        <w:trPr>
          <w:trHeight w:val="844"/>
        </w:trPr>
        <w:tc>
          <w:tcPr>
            <w:tcW w:w="851" w:type="dxa"/>
          </w:tcPr>
          <w:p w:rsidR="002403BA" w:rsidRDefault="002403BA">
            <w:pPr>
              <w:spacing w:line="240" w:lineRule="auto"/>
              <w:jc w:val="center"/>
              <w:rPr>
                <w:rFonts w:ascii="Times New Roman" w:hAnsi="Times New Roman"/>
                <w:sz w:val="24"/>
                <w:szCs w:val="24"/>
                <w:lang w:val="tt-RU" w:eastAsia="en-US"/>
              </w:rPr>
            </w:pPr>
            <w:r>
              <w:rPr>
                <w:rFonts w:ascii="Times New Roman" w:hAnsi="Times New Roman"/>
                <w:sz w:val="24"/>
                <w:szCs w:val="24"/>
                <w:lang w:val="tt-RU"/>
              </w:rPr>
              <w:t>23</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Сүзтезмә. Фигыль сүзтезмә.</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21.10</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 эченнән сүзтезмәне аерып чыгара белә. Төп һәм ияреп килүче сүзне аера белү. Төп һәм ияреп килүче сүзнең нинди сүз төркеменнән булуына карап, сүзтезмәләрнең төрләрен аера белү.</w:t>
            </w:r>
          </w:p>
        </w:tc>
      </w:tr>
      <w:tr w:rsidR="002403BA" w:rsidRPr="00B11D3C" w:rsidTr="00920748">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24</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Исем сүзтезмә.</w:t>
            </w:r>
          </w:p>
        </w:tc>
        <w:tc>
          <w:tcPr>
            <w:tcW w:w="850"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24.10</w:t>
            </w:r>
          </w:p>
        </w:tc>
        <w:tc>
          <w:tcPr>
            <w:tcW w:w="993" w:type="dxa"/>
          </w:tcPr>
          <w:p w:rsidR="002403BA" w:rsidRDefault="002403BA">
            <w:pPr>
              <w:spacing w:line="240" w:lineRule="auto"/>
              <w:jc w:val="both"/>
              <w:rPr>
                <w:rFonts w:ascii="Times New Roman" w:hAnsi="Times New Roman"/>
                <w:sz w:val="24"/>
                <w:szCs w:val="24"/>
                <w:lang w:val="tt-RU" w:eastAsia="en-US"/>
              </w:rPr>
            </w:pPr>
          </w:p>
        </w:tc>
        <w:tc>
          <w:tcPr>
            <w:tcW w:w="6945"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2403BA" w:rsidTr="00920748">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25-26</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К.Муллашевның “Сөембикә” картинасы буенча </w:t>
            </w:r>
            <w:r>
              <w:rPr>
                <w:rFonts w:ascii="Times New Roman" w:hAnsi="Times New Roman"/>
                <w:b/>
                <w:sz w:val="24"/>
                <w:szCs w:val="24"/>
                <w:lang w:val="tt-RU"/>
              </w:rPr>
              <w:t>тасвирлама</w:t>
            </w:r>
            <w:r>
              <w:rPr>
                <w:rFonts w:ascii="Times New Roman" w:hAnsi="Times New Roman"/>
                <w:sz w:val="24"/>
                <w:szCs w:val="24"/>
                <w:lang w:val="tt-RU"/>
              </w:rPr>
              <w:t xml:space="preserve"> сочинение .(№1)</w:t>
            </w:r>
          </w:p>
        </w:tc>
        <w:tc>
          <w:tcPr>
            <w:tcW w:w="850"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07.1110.11</w:t>
            </w:r>
          </w:p>
        </w:tc>
        <w:tc>
          <w:tcPr>
            <w:tcW w:w="993" w:type="dxa"/>
          </w:tcPr>
          <w:p w:rsidR="002403BA" w:rsidRDefault="002403BA">
            <w:pPr>
              <w:spacing w:line="240" w:lineRule="auto"/>
              <w:jc w:val="both"/>
              <w:rPr>
                <w:rFonts w:ascii="Times New Roman" w:hAnsi="Times New Roman"/>
                <w:sz w:val="24"/>
                <w:szCs w:val="24"/>
                <w:lang w:val="tt-RU" w:eastAsia="en-US"/>
              </w:rPr>
            </w:pPr>
          </w:p>
        </w:tc>
        <w:tc>
          <w:tcPr>
            <w:tcW w:w="6945"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rPr>
              <w:t>Сочинениегә таләпләрне белү һәм грамоталы язу</w:t>
            </w:r>
          </w:p>
        </w:tc>
      </w:tr>
      <w:tr w:rsidR="002403BA" w:rsidRPr="00B11D3C" w:rsidTr="00920748">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27</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Сыйфат сүзтезмә</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11.11</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2403BA" w:rsidRPr="00B11D3C" w:rsidTr="00920748">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28</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Алмашлык сүзтезмә.</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14.11</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2403BA" w:rsidTr="00920748">
        <w:trPr>
          <w:trHeight w:val="543"/>
        </w:trPr>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29</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b/>
                <w:sz w:val="24"/>
                <w:szCs w:val="24"/>
                <w:lang w:val="tt-RU"/>
              </w:rPr>
              <w:t>Мәкалә язу.</w:t>
            </w:r>
            <w:r>
              <w:rPr>
                <w:rFonts w:ascii="Times New Roman" w:hAnsi="Times New Roman"/>
                <w:sz w:val="24"/>
                <w:szCs w:val="24"/>
                <w:lang w:val="tt-RU"/>
              </w:rPr>
              <w:t xml:space="preserve"> Талантның бер өлеше тумыштан, тугыз өлеше тырышлыктан.</w:t>
            </w:r>
          </w:p>
        </w:tc>
        <w:tc>
          <w:tcPr>
            <w:tcW w:w="850"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eastAsia="en-US"/>
              </w:rPr>
              <w:t>17.11</w:t>
            </w:r>
          </w:p>
        </w:tc>
        <w:tc>
          <w:tcPr>
            <w:tcW w:w="993" w:type="dxa"/>
          </w:tcPr>
          <w:p w:rsidR="002403BA" w:rsidRDefault="002403BA">
            <w:pPr>
              <w:spacing w:line="240" w:lineRule="auto"/>
              <w:jc w:val="both"/>
              <w:rPr>
                <w:rFonts w:ascii="Times New Roman" w:hAnsi="Times New Roman"/>
                <w:sz w:val="24"/>
                <w:szCs w:val="24"/>
                <w:lang w:val="tt-RU" w:eastAsia="en-US"/>
              </w:rPr>
            </w:pPr>
          </w:p>
        </w:tc>
        <w:tc>
          <w:tcPr>
            <w:tcW w:w="6945"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rPr>
              <w:t>Мәкалә язуга таләпләрне белү</w:t>
            </w:r>
          </w:p>
        </w:tc>
      </w:tr>
      <w:tr w:rsidR="002403BA" w:rsidRPr="00B11D3C" w:rsidTr="00920748">
        <w:trPr>
          <w:trHeight w:val="624"/>
        </w:trPr>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30</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Хаталарны төзәтү өстендә эш. Рәвеш сүзтезмә. Сан сүзтезмә. </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18.11</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 урынлы куллану</w:t>
            </w:r>
          </w:p>
        </w:tc>
      </w:tr>
      <w:tr w:rsidR="002403BA" w:rsidRPr="00B11D3C" w:rsidTr="00920748">
        <w:trPr>
          <w:trHeight w:val="341"/>
        </w:trPr>
        <w:tc>
          <w:tcPr>
            <w:tcW w:w="851"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 xml:space="preserve">   31</w:t>
            </w:r>
          </w:p>
        </w:tc>
        <w:tc>
          <w:tcPr>
            <w:tcW w:w="5245" w:type="dxa"/>
          </w:tcPr>
          <w:p w:rsidR="002403BA" w:rsidRDefault="002403BA">
            <w:pPr>
              <w:spacing w:line="240" w:lineRule="auto"/>
              <w:rPr>
                <w:rFonts w:ascii="Times New Roman" w:hAnsi="Times New Roman"/>
                <w:sz w:val="24"/>
                <w:szCs w:val="24"/>
                <w:lang w:val="tt-RU" w:eastAsia="en-US"/>
              </w:rPr>
            </w:pPr>
            <w:r>
              <w:rPr>
                <w:rFonts w:ascii="Times New Roman" w:hAnsi="Times New Roman"/>
                <w:sz w:val="24"/>
                <w:szCs w:val="24"/>
                <w:lang w:val="tt-RU"/>
              </w:rPr>
              <w:t>Хәбәрлек сүз сүзтезмә. Сүзтезмәләрне тикшерү.</w:t>
            </w:r>
          </w:p>
        </w:tc>
        <w:tc>
          <w:tcPr>
            <w:tcW w:w="850"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rPr>
              <w:t>.21.11</w:t>
            </w:r>
          </w:p>
        </w:tc>
        <w:tc>
          <w:tcPr>
            <w:tcW w:w="993" w:type="dxa"/>
          </w:tcPr>
          <w:p w:rsidR="002403BA" w:rsidRDefault="002403BA">
            <w:pPr>
              <w:spacing w:line="240" w:lineRule="auto"/>
              <w:jc w:val="both"/>
              <w:rPr>
                <w:rFonts w:ascii="Times New Roman" w:hAnsi="Times New Roman"/>
                <w:sz w:val="24"/>
                <w:szCs w:val="24"/>
                <w:lang w:val="tt-RU" w:eastAsia="en-US"/>
              </w:rPr>
            </w:pPr>
          </w:p>
        </w:tc>
        <w:tc>
          <w:tcPr>
            <w:tcW w:w="6945" w:type="dxa"/>
          </w:tcPr>
          <w:p w:rsidR="002403BA" w:rsidRDefault="002403BA">
            <w:pPr>
              <w:spacing w:line="240" w:lineRule="auto"/>
              <w:jc w:val="both"/>
              <w:rPr>
                <w:rFonts w:ascii="Times New Roman" w:hAnsi="Times New Roman"/>
                <w:sz w:val="24"/>
                <w:szCs w:val="24"/>
                <w:lang w:val="tt-RU" w:eastAsia="en-US"/>
              </w:rPr>
            </w:pPr>
            <w:r>
              <w:rPr>
                <w:rFonts w:ascii="Times New Roman" w:hAnsi="Times New Roman"/>
                <w:sz w:val="24"/>
                <w:szCs w:val="24"/>
                <w:lang w:val="tt-RU"/>
              </w:rPr>
              <w:t>Тикшерү үрнәге буенча сүзтезмәләргә анализ ясый белү</w:t>
            </w:r>
          </w:p>
        </w:tc>
      </w:tr>
      <w:tr w:rsidR="002403BA" w:rsidRPr="00B11D3C" w:rsidTr="00920748">
        <w:trPr>
          <w:trHeight w:val="711"/>
        </w:trPr>
        <w:tc>
          <w:tcPr>
            <w:tcW w:w="851"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 xml:space="preserve">   32</w:t>
            </w:r>
          </w:p>
        </w:tc>
        <w:tc>
          <w:tcPr>
            <w:tcW w:w="5245" w:type="dxa"/>
          </w:tcPr>
          <w:p w:rsidR="002403BA" w:rsidRDefault="002403BA">
            <w:pPr>
              <w:spacing w:line="240" w:lineRule="auto"/>
              <w:rPr>
                <w:rFonts w:ascii="Times New Roman" w:hAnsi="Times New Roman"/>
                <w:sz w:val="24"/>
                <w:szCs w:val="24"/>
                <w:lang w:val="tt-RU"/>
              </w:rPr>
            </w:pPr>
            <w:r>
              <w:rPr>
                <w:rFonts w:ascii="Times New Roman" w:hAnsi="Times New Roman"/>
                <w:sz w:val="24"/>
                <w:szCs w:val="24"/>
                <w:lang w:val="tt-RU"/>
              </w:rPr>
              <w:t>Җөмлә ничек оеша?</w:t>
            </w:r>
          </w:p>
        </w:tc>
        <w:tc>
          <w:tcPr>
            <w:tcW w:w="850" w:type="dxa"/>
          </w:tcPr>
          <w:p w:rsidR="002403BA" w:rsidRDefault="002403BA">
            <w:pPr>
              <w:spacing w:line="240" w:lineRule="auto"/>
              <w:jc w:val="both"/>
              <w:rPr>
                <w:rFonts w:ascii="Times New Roman" w:hAnsi="Times New Roman"/>
                <w:sz w:val="24"/>
                <w:szCs w:val="24"/>
                <w:lang w:val="tt-RU"/>
              </w:rPr>
            </w:pPr>
            <w:r>
              <w:rPr>
                <w:rFonts w:ascii="Times New Roman" w:hAnsi="Times New Roman"/>
                <w:sz w:val="24"/>
                <w:szCs w:val="24"/>
                <w:lang w:val="tt-RU"/>
              </w:rPr>
              <w:t>24.11</w:t>
            </w:r>
          </w:p>
        </w:tc>
        <w:tc>
          <w:tcPr>
            <w:tcW w:w="993" w:type="dxa"/>
          </w:tcPr>
          <w:p w:rsidR="002403BA" w:rsidRDefault="002403BA">
            <w:pPr>
              <w:spacing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Җөмләнең ничек төзелүен, сүзләрнең бәйләнеш төрләрен һәм җөмлә төшенчәсен белү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33-34</w:t>
            </w:r>
          </w:p>
        </w:tc>
        <w:tc>
          <w:tcPr>
            <w:tcW w:w="5245" w:type="dxa"/>
          </w:tcPr>
          <w:p w:rsidR="002403BA" w:rsidRDefault="002403BA">
            <w:pPr>
              <w:spacing w:line="240" w:lineRule="auto"/>
              <w:rPr>
                <w:rFonts w:ascii="Times New Roman" w:hAnsi="Times New Roman"/>
                <w:sz w:val="24"/>
                <w:szCs w:val="24"/>
                <w:lang w:val="tt-RU"/>
              </w:rPr>
            </w:pPr>
            <w:r>
              <w:rPr>
                <w:rFonts w:ascii="Times New Roman" w:hAnsi="Times New Roman"/>
                <w:b/>
                <w:sz w:val="24"/>
                <w:szCs w:val="24"/>
                <w:lang w:val="tt-RU"/>
              </w:rPr>
              <w:t>Изло</w:t>
            </w:r>
            <w:r>
              <w:rPr>
                <w:rFonts w:ascii="Times New Roman" w:hAnsi="Times New Roman"/>
                <w:b/>
                <w:sz w:val="24"/>
                <w:szCs w:val="24"/>
              </w:rPr>
              <w:t>жение</w:t>
            </w:r>
            <w:r>
              <w:rPr>
                <w:rFonts w:ascii="Times New Roman" w:hAnsi="Times New Roman"/>
                <w:sz w:val="24"/>
                <w:szCs w:val="24"/>
                <w:lang w:val="tt-RU"/>
              </w:rPr>
              <w:t xml:space="preserve"> №2 “Шомырт нигә елый?”</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25.11</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28.11</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Ишеткәнне истә калдырып, фикерләрне өзлекле итеп грамоталы язу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35-36</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Җөмләләрне төркемләү. Ике составлы җөмләләр.</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01.12</w:t>
            </w:r>
          </w:p>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02.12</w:t>
            </w:r>
          </w:p>
          <w:p w:rsidR="002403BA" w:rsidRDefault="002403BA">
            <w:pPr>
              <w:spacing w:after="0" w:line="240" w:lineRule="auto"/>
              <w:rPr>
                <w:rFonts w:ascii="Times New Roman" w:hAnsi="Times New Roman"/>
                <w:sz w:val="24"/>
                <w:szCs w:val="24"/>
                <w:lang w:val="tt-RU"/>
              </w:rPr>
            </w:pP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Гади ике составлы җөмләләрнең синтаксик структурасын анализлый белү.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37-38</w:t>
            </w:r>
          </w:p>
        </w:tc>
        <w:tc>
          <w:tcPr>
            <w:tcW w:w="52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Бер составлы җөмләләр турында төшенчә. Бер составлы фигыль җөмлә.</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05.12</w:t>
            </w:r>
          </w:p>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08.12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Бер составлы җөмләләрне таный, аларның төрләрен аеру һәм баш кисәкләренең нинди сүз төркеме белән </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белдерелгәнен әйтү</w:t>
            </w:r>
            <w:r>
              <w:rPr>
                <w:rFonts w:ascii="Times New Roman" w:hAnsi="Times New Roman"/>
                <w:b/>
                <w:sz w:val="24"/>
                <w:szCs w:val="24"/>
                <w:lang w:val="tt-RU"/>
              </w:rPr>
              <w:t>.</w:t>
            </w:r>
            <w:r>
              <w:rPr>
                <w:rFonts w:ascii="Times New Roman" w:hAnsi="Times New Roman"/>
                <w:sz w:val="24"/>
                <w:szCs w:val="24"/>
                <w:lang w:val="tt-RU"/>
              </w:rPr>
              <w:t xml:space="preserve"> Фигыль җөмлә турында төшенчә, фигыль </w:t>
            </w:r>
          </w:p>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җөмләнең төрләре.</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39-40</w:t>
            </w:r>
          </w:p>
        </w:tc>
        <w:tc>
          <w:tcPr>
            <w:tcW w:w="52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Бер составлы исем җөмлә. Атау җөмлә.</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09.12</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12.12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Исем җөмлә турында төшенчә.Атау җөмлә турында төшенчә.</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Җөмләнең моделен ясау һәм танып әйтү, сөйләмдә дөрес куллану.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Әйтү максаты ягыннан җөмлә төрләре: хикәя җөмлә, сорау җөмлә, боеру җөмлә  һәм тойгылы җөмләләр.</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15.12</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Әйтү максатына, интонациясенә карап, җөмлә төрләрен билгели һәм тыныш билгеләрен куя белү. Әйтү максаты ягыннан җөмлә төрләре: хикәя җөмлә, сорау җөмлә, боеру җөмлә  һәм тойгылы җөмләләр.</w:t>
            </w:r>
          </w:p>
        </w:tc>
      </w:tr>
      <w:tr w:rsidR="002403BA" w:rsidTr="00920748">
        <w:tc>
          <w:tcPr>
            <w:tcW w:w="851"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   42</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b/>
                <w:sz w:val="24"/>
                <w:szCs w:val="24"/>
                <w:lang w:val="tt-RU"/>
              </w:rPr>
              <w:t xml:space="preserve">Контроль  диктант </w:t>
            </w:r>
            <w:r>
              <w:rPr>
                <w:rFonts w:ascii="Times New Roman" w:hAnsi="Times New Roman"/>
                <w:b/>
                <w:bCs/>
                <w:sz w:val="24"/>
                <w:szCs w:val="24"/>
                <w:lang w:val="tt-RU"/>
              </w:rPr>
              <w:t>№3 “</w:t>
            </w:r>
            <w:r>
              <w:rPr>
                <w:rFonts w:ascii="Times New Roman" w:hAnsi="Times New Roman"/>
                <w:sz w:val="24"/>
                <w:szCs w:val="24"/>
                <w:lang w:val="tt-RU"/>
              </w:rPr>
              <w:t>Мәхәббәт сагышы”.</w:t>
            </w:r>
          </w:p>
          <w:p w:rsidR="002403BA" w:rsidRDefault="002403BA">
            <w:pPr>
              <w:spacing w:after="0" w:line="240" w:lineRule="auto"/>
              <w:rPr>
                <w:rFonts w:ascii="Times New Roman" w:hAnsi="Times New Roman"/>
                <w:sz w:val="24"/>
                <w:szCs w:val="24"/>
                <w:lang w:val="tt-RU"/>
              </w:rPr>
            </w:pP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16.12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Игътибарлы, орфограммаларны дөрес кулланып язу.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43-44</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Әйтү максаты ягыннан  төрле җөмләләр янында куела торган тыныш билге-ләре.</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19.12</w:t>
            </w:r>
          </w:p>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22.12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Тыныш билгеләрен дөрес куя белү.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45</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Синтагма.</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23.12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Төрле тип җөмләләрне дөрес интонация белән уку. Җөмләнең мәгънәви кисәкләрен пауза белән аера алу.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46</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Раслау һәм инкяр җөмләләр.</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26.12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Раслау һәм инкяр җөмләләрне грамматик  билгеләренә карап аеру һәм сөйләмдә куллана белү.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47-48</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Б. Урманченың “Атлар коендыру” картинасы буенча </w:t>
            </w:r>
            <w:r>
              <w:rPr>
                <w:rFonts w:ascii="Times New Roman" w:hAnsi="Times New Roman"/>
                <w:b/>
                <w:sz w:val="24"/>
                <w:szCs w:val="24"/>
                <w:lang w:val="tt-RU"/>
              </w:rPr>
              <w:t>сочинение №2.</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29.12</w:t>
            </w:r>
          </w:p>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09.01</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Сочинениегә таләпләрне белү һәм грамоталы язу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49-50</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Җыйнак һәм җәенке җөмләләр.</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12.01</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13.01</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Иярчен кисәкләрнең булу-булмавына карап, җөмләләрнең төрләрен аера һәм куллана белү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51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Тулы һәм ким җөмләләр.</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16.01</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Ким җөмләләрне аера һәм алар янында тыныш билгеләрен дөрес куя белә. Мондый җөмләләрне диалогларда дөрес куллану.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52-53</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Гади һәм кушма җөмләләр.</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19.01</w:t>
            </w:r>
          </w:p>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20.01</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Хәбәрлекләрнең (грамматик нигезләрнең) санына карап,  җөмләләр-нең төрләрен аера һәм дөрес куллану.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54-55</w:t>
            </w:r>
          </w:p>
          <w:p w:rsidR="002403BA" w:rsidRDefault="002403BA">
            <w:pPr>
              <w:spacing w:after="0" w:line="240" w:lineRule="auto"/>
              <w:rPr>
                <w:rFonts w:ascii="Times New Roman" w:hAnsi="Times New Roman"/>
                <w:sz w:val="24"/>
                <w:szCs w:val="24"/>
                <w:lang w:val="tt-RU" w:eastAsia="en-US"/>
              </w:rPr>
            </w:pP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 xml:space="preserve">Контроль изложение №3 </w:t>
            </w:r>
            <w:r>
              <w:rPr>
                <w:rFonts w:ascii="Times New Roman" w:hAnsi="Times New Roman"/>
                <w:sz w:val="24"/>
                <w:szCs w:val="24"/>
                <w:lang w:val="tt-RU"/>
              </w:rPr>
              <w:t>“Табылдык”.</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23.01</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26.01</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Ишеткәнне истә калдырып, фикерләрне өзлекле итеп грамоталы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язу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56-57</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Җөмләнең баш кисәкләре.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27.01</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30.01</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Җөмләнең баш һәм иярчен кисәкләрен аеру. Иянең төзелешенә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карап, төрләрен аера, таба белү. Җөмләнең грамматик нигезен таба белү. Хәбәрнең төзелешенә карап, төрләрен аеру җөмләдә билгеләү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58</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Гариза язу.</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02.02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Гариза язу тәртибен өйрәнү</w:t>
            </w:r>
          </w:p>
        </w:tc>
      </w:tr>
      <w:tr w:rsidR="002403BA" w:rsidTr="00920748">
        <w:trPr>
          <w:trHeight w:val="826"/>
        </w:trPr>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59-60</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Җөмләнең иярчен кисәкләре. Аергыч һәм аның белдерелүе.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03.02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Исемне ачыклап, барлык мөстәкыйль сүз төркемнәре белән белдерелә торган җөмлә кисәгенең аергыч булуын белә һәм</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җөмләдә таба алу, билгеләү. </w:t>
            </w:r>
          </w:p>
        </w:tc>
      </w:tr>
      <w:tr w:rsidR="002403BA" w:rsidRPr="00B11D3C" w:rsidTr="00920748">
        <w:trPr>
          <w:trHeight w:val="527"/>
        </w:trPr>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Тиңдәш һәм тиңдәш булмаган аергычлар.</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06.02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Тиңдәш һәм тиңдәш булмаган аергычларны таба һәм җөмләдә оста куллана белү.</w:t>
            </w:r>
          </w:p>
        </w:tc>
      </w:tr>
      <w:tr w:rsidR="002403BA" w:rsidTr="00920748">
        <w:trPr>
          <w:trHeight w:val="493"/>
        </w:trPr>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62</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b/>
                <w:sz w:val="24"/>
                <w:szCs w:val="24"/>
                <w:lang w:val="tt-RU"/>
              </w:rPr>
              <w:t xml:space="preserve">Грамматик биремле диктант </w:t>
            </w:r>
            <w:r>
              <w:rPr>
                <w:rFonts w:ascii="Times New Roman" w:hAnsi="Times New Roman"/>
                <w:sz w:val="24"/>
                <w:szCs w:val="24"/>
                <w:lang w:val="tt-RU"/>
              </w:rPr>
              <w:t xml:space="preserve">№4 </w:t>
            </w:r>
          </w:p>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Яз авазы”.</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09.02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Кагыйдәләрне дөрес кулланып язу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63-64</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Тәмамлык һәм аның белдерелүе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10.02</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13.02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үтәлүенә бәйле предметны, затны белдерүче кисәкнең тәмамлык булуын белү.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65</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Туры һәм кыек тәмамлыклар</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16.02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Туры һәм кыек тәмамлыкларны табу һәм билгели белү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66</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Хат һәм аның төрләре</w:t>
            </w:r>
            <w:r>
              <w:rPr>
                <w:rFonts w:ascii="Times New Roman" w:hAnsi="Times New Roman"/>
                <w:b/>
                <w:sz w:val="24"/>
                <w:szCs w:val="24"/>
                <w:lang w:val="tt-RU"/>
              </w:rPr>
              <w:t>. Хат язу</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17.02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Хат язу кагыйдәләрен белү, дөрес текст төзү.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67-68</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Хәлләр. Вакыт хәле. Урын хәле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20.02</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23.02</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вакытын белдереп килә торган җөмлә кисәгенең вакыт хәле икәнен белә.</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69</w:t>
            </w:r>
          </w:p>
        </w:tc>
        <w:tc>
          <w:tcPr>
            <w:tcW w:w="5245" w:type="dxa"/>
          </w:tcPr>
          <w:p w:rsidR="002403BA" w:rsidRDefault="002403BA">
            <w:pPr>
              <w:spacing w:after="0" w:line="240" w:lineRule="auto"/>
              <w:rPr>
                <w:rFonts w:ascii="Times New Roman" w:hAnsi="Times New Roman"/>
                <w:b/>
                <w:bCs/>
                <w:sz w:val="24"/>
                <w:szCs w:val="24"/>
                <w:lang w:val="tt-RU" w:eastAsia="en-US"/>
              </w:rPr>
            </w:pPr>
            <w:r>
              <w:rPr>
                <w:rFonts w:ascii="Times New Roman" w:hAnsi="Times New Roman"/>
                <w:b/>
                <w:bCs/>
                <w:sz w:val="24"/>
                <w:szCs w:val="24"/>
                <w:lang w:val="tt-RU" w:eastAsia="en-US"/>
              </w:rPr>
              <w:t xml:space="preserve">Контроль диктант №5 “Болытлар сәяхәте”. </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24.02</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Белемнәрне тикшерү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70-71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.Рәвеш хәле. Күләм хәле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27.02</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01.03</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рәвешен белдереп килә торган җөмлә кисәгенең рәвеш  хәле икәнен белә. Фигыльне, рәвешне, сыйфатны ачыклап, эш яки хәлнең күләмен, билгенең билгесен, дәрәҗәсен белдереп килә торган җөмлә кисәгенең күләм хәле икәнен белә.</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72-73</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Сәбәп хәле. Максат хәле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02.03</w:t>
            </w:r>
          </w:p>
          <w:p w:rsidR="002403BA" w:rsidRDefault="002403BA">
            <w:pPr>
              <w:spacing w:after="0" w:line="240" w:lineRule="auto"/>
              <w:jc w:val="both"/>
              <w:rPr>
                <w:rFonts w:ascii="Times New Roman" w:hAnsi="Times New Roman"/>
                <w:sz w:val="24"/>
                <w:szCs w:val="24"/>
                <w:lang w:val="tt-RU"/>
              </w:rPr>
            </w:pP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сәбәбен белдереп килә торган җөмлә кисәгенең сәбәп  хәле икәнен белә. Фигыльне ачыклап, эш яки хәлнең үтәлү максатын белдереп килә торган җөмлә кисәгенең максат хәле икәнен белә.</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74-75</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Миниатюр изложение</w:t>
            </w:r>
            <w:r>
              <w:rPr>
                <w:rFonts w:ascii="Times New Roman" w:hAnsi="Times New Roman"/>
                <w:sz w:val="24"/>
                <w:szCs w:val="24"/>
                <w:lang w:val="tt-RU"/>
              </w:rPr>
              <w:t>. (№4) “Ипекәй”.</w:t>
            </w:r>
          </w:p>
        </w:tc>
        <w:tc>
          <w:tcPr>
            <w:tcW w:w="850"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05.03</w:t>
            </w:r>
          </w:p>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eastAsia="en-US"/>
              </w:rPr>
              <w:t>08.03</w:t>
            </w:r>
          </w:p>
        </w:tc>
        <w:tc>
          <w:tcPr>
            <w:tcW w:w="993" w:type="dxa"/>
          </w:tcPr>
          <w:p w:rsidR="002403BA" w:rsidRDefault="002403BA">
            <w:pPr>
              <w:spacing w:after="0" w:line="240" w:lineRule="auto"/>
              <w:jc w:val="both"/>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Ишеткәнне истә калдырып, белемнәрне дөрес кулланып яза алу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76-77</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Шарт хәле. Кире хәл</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09.03</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Фигыльне ачыклап, эш яки хәлнең үтәлү шартын белдереп килә торган җөмлә кисәгенең шарт хәле икәнен белә. Фигыльне ачыклап, эш яки хәлнең киресе булачагын белдереп килә торган җөмлә кисәгенең кире хәл икәнен белү.</w:t>
            </w:r>
          </w:p>
        </w:tc>
      </w:tr>
      <w:tr w:rsidR="002403BA" w:rsidRPr="00B11D3C" w:rsidTr="00920748">
        <w:trPr>
          <w:trHeight w:val="346"/>
        </w:trPr>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78-79</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Аныклагыч. Аныклагыч янында тыныш билгеләре</w:t>
            </w:r>
          </w:p>
        </w:tc>
        <w:tc>
          <w:tcPr>
            <w:tcW w:w="850"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12.03</w:t>
            </w:r>
          </w:p>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15.03</w:t>
            </w:r>
          </w:p>
        </w:tc>
        <w:tc>
          <w:tcPr>
            <w:tcW w:w="993" w:type="dxa"/>
          </w:tcPr>
          <w:p w:rsidR="002403BA" w:rsidRDefault="002403BA">
            <w:pPr>
              <w:spacing w:after="0" w:line="240" w:lineRule="auto"/>
              <w:jc w:val="both"/>
              <w:rPr>
                <w:rFonts w:ascii="Times New Roman" w:hAnsi="Times New Roman"/>
                <w:sz w:val="24"/>
                <w:szCs w:val="24"/>
                <w:lang w:val="tt-RU"/>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Аныклагычларны таба һәм сөйләмдә куллана белү. Аныклагычларны табу һәм тыныш билгеләрен дөрес кую.</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80-81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 өстендә эш. Аерымланган хәлләр .</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16.03</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19.03</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Үзе ачыклап килгән кисәктән ераклашып, ярымхәбәрлек төшенчәсенә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ия булган хәлләрнең аерымлануын  белү.</w:t>
            </w:r>
          </w:p>
        </w:tc>
      </w:tr>
      <w:tr w:rsidR="002403BA" w:rsidTr="00920748">
        <w:tc>
          <w:tcPr>
            <w:tcW w:w="851"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82-83</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Аерымланган хәлләр янында тыныш билгеләре</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22.03</w:t>
            </w:r>
          </w:p>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eastAsia="en-US"/>
              </w:rPr>
              <w:t>02.04</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Тыныш билгеләрен дөрес итеп  кую.</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84</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Җөмләнең модаль кисәкләре</w:t>
            </w:r>
            <w:r>
              <w:rPr>
                <w:rFonts w:ascii="Times New Roman" w:hAnsi="Times New Roman"/>
                <w:sz w:val="24"/>
                <w:szCs w:val="24"/>
                <w:lang w:val="tt-RU"/>
              </w:rPr>
              <w:t xml:space="preserve">. Кереш сүзләр һәм мәгънәсе буенча аның төрләре. </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05.04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Җөмләдә эш-гамәлләргә карата мөнәсәбәтне белдерүче сүзләрнең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кереш сүзләр икәнен һәм мәгънәләрен белү. </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85-86</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Кереш сүзләр янында тыныш билгеләре, билгеләнүе.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06.04</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09.04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Тыныш билгеләрен дөрес кую</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87</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12.04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сүзләрне аеру һәм сөйләмдә дөрес куллану.</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88-89</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 янында тыныш билгеләре.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13.04</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16.04</w:t>
            </w:r>
          </w:p>
          <w:p w:rsidR="002403BA" w:rsidRDefault="002403BA">
            <w:pPr>
              <w:spacing w:after="0" w:line="240" w:lineRule="auto"/>
              <w:rPr>
                <w:rFonts w:ascii="Times New Roman" w:hAnsi="Times New Roman"/>
                <w:sz w:val="24"/>
                <w:szCs w:val="24"/>
                <w:lang w:val="tt-RU" w:eastAsia="en-US"/>
              </w:rPr>
            </w:pP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Эндәш сүзләр янында тыныш билгеләрен дөрес куя белү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90-91</w:t>
            </w:r>
          </w:p>
          <w:p w:rsidR="002403BA" w:rsidRDefault="002403BA">
            <w:pPr>
              <w:spacing w:after="0" w:line="240" w:lineRule="auto"/>
              <w:rPr>
                <w:rFonts w:ascii="Times New Roman" w:hAnsi="Times New Roman"/>
                <w:sz w:val="24"/>
                <w:szCs w:val="24"/>
                <w:lang w:val="tt-RU" w:eastAsia="en-US"/>
              </w:rPr>
            </w:pPr>
          </w:p>
        </w:tc>
        <w:tc>
          <w:tcPr>
            <w:tcW w:w="5245" w:type="dxa"/>
          </w:tcPr>
          <w:p w:rsidR="002403BA" w:rsidRDefault="002403BA">
            <w:pPr>
              <w:spacing w:after="0" w:line="240" w:lineRule="auto"/>
              <w:rPr>
                <w:rFonts w:ascii="Times New Roman" w:hAnsi="Times New Roman"/>
                <w:b/>
                <w:sz w:val="24"/>
                <w:szCs w:val="24"/>
                <w:lang w:val="tt-RU" w:eastAsia="en-US"/>
              </w:rPr>
            </w:pPr>
            <w:r>
              <w:rPr>
                <w:rFonts w:ascii="Times New Roman" w:hAnsi="Times New Roman"/>
                <w:b/>
                <w:sz w:val="24"/>
                <w:szCs w:val="24"/>
                <w:lang w:val="tt-RU"/>
              </w:rPr>
              <w:t xml:space="preserve">Контроль изложение </w:t>
            </w:r>
            <w:r>
              <w:rPr>
                <w:rFonts w:ascii="Times New Roman" w:hAnsi="Times New Roman"/>
                <w:sz w:val="24"/>
                <w:szCs w:val="24"/>
                <w:lang w:val="tt-RU"/>
              </w:rPr>
              <w:t>№5 “Сирень hәм роза”.</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19.04</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20.04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Алган белемнәрны системалаштыру, куллана белү</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92-93</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Сөйләм-дә сүзләрнең туры һәм кире тәртибе.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23.04</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26.04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Җөмлә кисәкләренең урнашу тәртибен белә һәм сөйләмдә дөрес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куллану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94</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Җөмләнең грамматик кисәкләрен кабатлау Җөмлә кисәкләренә морфологик анализ.</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27.04</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Синтаксис буенча белемен системалаштыру. Белемнәрне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Системалаштыру, модель төзү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95</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 xml:space="preserve">Еллык контроль эш </w:t>
            </w:r>
            <w:r>
              <w:rPr>
                <w:rFonts w:ascii="Times New Roman" w:hAnsi="Times New Roman"/>
                <w:sz w:val="24"/>
                <w:szCs w:val="24"/>
                <w:lang w:val="tt-RU"/>
              </w:rPr>
              <w:t>№6  Диктант “Тукай маршы”.</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03.05</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Биремнәрне дөрес һәм төгәл үти алу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96-97</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Җөмләнең баш һәм иярчен кисәкләрен кабатлау.</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04.05</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07.05</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Белемнәрне системалаштыру, модель төзү. Морфология һәм </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синтаксис буенча алган белемнәрны системалаштыру, куллана белү.</w:t>
            </w:r>
          </w:p>
        </w:tc>
      </w:tr>
      <w:tr w:rsidR="002403BA" w:rsidTr="00920748">
        <w:tc>
          <w:tcPr>
            <w:tcW w:w="851"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 xml:space="preserve">  98</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Җөмләгә морфологик- синтаксик анализ.</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10.05</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Җөмләгә морфологик- синтаксик анализ ясый белү.</w:t>
            </w:r>
          </w:p>
        </w:tc>
      </w:tr>
      <w:tr w:rsidR="002403BA" w:rsidRPr="00B11D3C"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 xml:space="preserve">  99</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b/>
                <w:sz w:val="24"/>
                <w:szCs w:val="24"/>
                <w:lang w:val="tt-RU"/>
              </w:rPr>
              <w:t>Биремле  диктант</w:t>
            </w:r>
            <w:r>
              <w:rPr>
                <w:rFonts w:ascii="Times New Roman" w:hAnsi="Times New Roman"/>
                <w:sz w:val="24"/>
                <w:szCs w:val="24"/>
                <w:lang w:val="tt-RU"/>
              </w:rPr>
              <w:t xml:space="preserve"> №7 “Урман тургае”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11.05</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jc w:val="both"/>
              <w:rPr>
                <w:rFonts w:ascii="Times New Roman" w:hAnsi="Times New Roman"/>
                <w:sz w:val="24"/>
                <w:szCs w:val="24"/>
                <w:lang w:val="tt-RU"/>
              </w:rPr>
            </w:pPr>
            <w:r>
              <w:rPr>
                <w:rFonts w:ascii="Times New Roman" w:hAnsi="Times New Roman"/>
                <w:sz w:val="24"/>
                <w:szCs w:val="24"/>
                <w:lang w:val="tt-RU"/>
              </w:rPr>
              <w:t>Фикерләрне бәйләнешле итеп, төгәл  язу</w:t>
            </w:r>
          </w:p>
        </w:tc>
      </w:tr>
      <w:tr w:rsidR="002403BA" w:rsidTr="00920748">
        <w:tc>
          <w:tcPr>
            <w:tcW w:w="851"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100-101</w:t>
            </w:r>
          </w:p>
        </w:tc>
        <w:tc>
          <w:tcPr>
            <w:tcW w:w="5245"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rPr>
              <w:t>Хаталарны төзәтү өстендә эш. Хәлләрнең аерымланган һәм аерымланмаган очраклары. Алар янында тыныш билгеләре.</w:t>
            </w:r>
          </w:p>
        </w:tc>
        <w:tc>
          <w:tcPr>
            <w:tcW w:w="850" w:type="dxa"/>
          </w:tcPr>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14.05</w:t>
            </w:r>
          </w:p>
          <w:p w:rsidR="002403BA" w:rsidRDefault="002403BA">
            <w:pPr>
              <w:spacing w:after="0" w:line="240" w:lineRule="auto"/>
              <w:rPr>
                <w:rFonts w:ascii="Times New Roman" w:hAnsi="Times New Roman"/>
                <w:sz w:val="24"/>
                <w:szCs w:val="24"/>
                <w:lang w:val="tt-RU" w:eastAsia="en-US"/>
              </w:rPr>
            </w:pPr>
            <w:r>
              <w:rPr>
                <w:rFonts w:ascii="Times New Roman" w:hAnsi="Times New Roman"/>
                <w:sz w:val="24"/>
                <w:szCs w:val="24"/>
                <w:lang w:val="tt-RU" w:eastAsia="en-US"/>
              </w:rPr>
              <w:t>17.05</w:t>
            </w:r>
          </w:p>
        </w:tc>
        <w:tc>
          <w:tcPr>
            <w:tcW w:w="993" w:type="dxa"/>
          </w:tcPr>
          <w:p w:rsidR="002403BA" w:rsidRDefault="002403BA">
            <w:pPr>
              <w:spacing w:after="0" w:line="240" w:lineRule="auto"/>
              <w:rPr>
                <w:rFonts w:ascii="Times New Roman" w:hAnsi="Times New Roman"/>
                <w:sz w:val="24"/>
                <w:szCs w:val="24"/>
                <w:lang w:val="tt-RU" w:eastAsia="en-US"/>
              </w:rPr>
            </w:pPr>
          </w:p>
        </w:tc>
        <w:tc>
          <w:tcPr>
            <w:tcW w:w="6945" w:type="dxa"/>
          </w:tcPr>
          <w:p w:rsidR="002403BA" w:rsidRDefault="002403BA">
            <w:pPr>
              <w:spacing w:after="0" w:line="240" w:lineRule="auto"/>
              <w:rPr>
                <w:rFonts w:ascii="Times New Roman" w:hAnsi="Times New Roman"/>
                <w:sz w:val="24"/>
                <w:szCs w:val="24"/>
                <w:lang w:val="tt-RU" w:eastAsia="en-US"/>
              </w:rPr>
            </w:pPr>
          </w:p>
        </w:tc>
      </w:tr>
      <w:tr w:rsidR="002403BA" w:rsidTr="00920748">
        <w:tc>
          <w:tcPr>
            <w:tcW w:w="851"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102</w:t>
            </w:r>
          </w:p>
        </w:tc>
        <w:tc>
          <w:tcPr>
            <w:tcW w:w="5245"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Йомгаклау.</w:t>
            </w:r>
          </w:p>
        </w:tc>
        <w:tc>
          <w:tcPr>
            <w:tcW w:w="850" w:type="dxa"/>
          </w:tcPr>
          <w:p w:rsidR="002403BA" w:rsidRDefault="002403BA">
            <w:pPr>
              <w:spacing w:after="0" w:line="240" w:lineRule="auto"/>
              <w:rPr>
                <w:rFonts w:ascii="Times New Roman" w:hAnsi="Times New Roman"/>
                <w:sz w:val="24"/>
                <w:szCs w:val="24"/>
                <w:lang w:val="tt-RU"/>
              </w:rPr>
            </w:pPr>
            <w:r>
              <w:rPr>
                <w:rFonts w:ascii="Times New Roman" w:hAnsi="Times New Roman"/>
                <w:sz w:val="24"/>
                <w:szCs w:val="24"/>
                <w:lang w:val="tt-RU"/>
              </w:rPr>
              <w:t>18.05</w:t>
            </w:r>
          </w:p>
        </w:tc>
        <w:tc>
          <w:tcPr>
            <w:tcW w:w="993" w:type="dxa"/>
          </w:tcPr>
          <w:p w:rsidR="002403BA" w:rsidRDefault="002403BA">
            <w:pPr>
              <w:spacing w:after="0" w:line="240" w:lineRule="auto"/>
              <w:rPr>
                <w:rFonts w:ascii="Times New Roman" w:hAnsi="Times New Roman"/>
                <w:sz w:val="24"/>
                <w:szCs w:val="24"/>
                <w:lang w:val="tt-RU"/>
              </w:rPr>
            </w:pPr>
          </w:p>
        </w:tc>
        <w:tc>
          <w:tcPr>
            <w:tcW w:w="6945" w:type="dxa"/>
          </w:tcPr>
          <w:p w:rsidR="002403BA" w:rsidRDefault="002403BA">
            <w:pPr>
              <w:spacing w:after="0" w:line="240" w:lineRule="auto"/>
              <w:rPr>
                <w:rFonts w:ascii="Times New Roman" w:hAnsi="Times New Roman"/>
                <w:sz w:val="24"/>
                <w:szCs w:val="24"/>
                <w:lang w:val="tt-RU"/>
              </w:rPr>
            </w:pPr>
          </w:p>
        </w:tc>
      </w:tr>
    </w:tbl>
    <w:p w:rsidR="002403BA" w:rsidRDefault="002403BA" w:rsidP="00920748">
      <w:pPr>
        <w:spacing w:after="0" w:line="240" w:lineRule="auto"/>
        <w:jc w:val="both"/>
        <w:rPr>
          <w:rFonts w:ascii="Times New Roman" w:hAnsi="Times New Roman"/>
          <w:sz w:val="24"/>
          <w:szCs w:val="24"/>
          <w:lang w:val="tt-RU" w:eastAsia="en-US"/>
        </w:rPr>
      </w:pPr>
    </w:p>
    <w:p w:rsidR="002403BA" w:rsidRDefault="002403BA" w:rsidP="00920748">
      <w:pPr>
        <w:spacing w:line="240" w:lineRule="auto"/>
        <w:rPr>
          <w:rFonts w:ascii="Times New Roman" w:hAnsi="Times New Roman"/>
          <w:b/>
          <w:sz w:val="24"/>
          <w:szCs w:val="24"/>
          <w:lang w:val="tt-RU"/>
        </w:rPr>
      </w:pPr>
    </w:p>
    <w:p w:rsidR="002403BA" w:rsidRDefault="002403BA" w:rsidP="00920748">
      <w:pPr>
        <w:spacing w:line="240" w:lineRule="auto"/>
        <w:rPr>
          <w:rFonts w:ascii="Times New Roman" w:hAnsi="Times New Roman"/>
          <w:b/>
          <w:sz w:val="24"/>
          <w:szCs w:val="24"/>
          <w:lang w:val="tt-RU"/>
        </w:rPr>
      </w:pPr>
    </w:p>
    <w:p w:rsidR="002403BA" w:rsidRDefault="002403BA" w:rsidP="00920748">
      <w:pPr>
        <w:spacing w:line="240" w:lineRule="auto"/>
        <w:rPr>
          <w:rFonts w:ascii="Times New Roman" w:hAnsi="Times New Roman"/>
          <w:b/>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124F1D">
      <w:pPr>
        <w:pStyle w:val="NoSpacing"/>
        <w:jc w:val="center"/>
        <w:outlineLvl w:val="0"/>
        <w:rPr>
          <w:rFonts w:ascii="Times New Roman" w:hAnsi="Times New Roman"/>
          <w:b/>
          <w:bCs/>
          <w:sz w:val="24"/>
          <w:szCs w:val="24"/>
          <w:lang w:val="tt-RU"/>
        </w:rPr>
      </w:pPr>
    </w:p>
    <w:p w:rsidR="002403BA" w:rsidRDefault="002403BA" w:rsidP="00920748">
      <w:pPr>
        <w:spacing w:line="240" w:lineRule="auto"/>
        <w:rPr>
          <w:rFonts w:ascii="Times New Roman" w:hAnsi="Times New Roman"/>
          <w:b/>
          <w:sz w:val="24"/>
          <w:szCs w:val="24"/>
          <w:lang w:val="tt-RU"/>
        </w:rPr>
      </w:pPr>
    </w:p>
    <w:p w:rsidR="002403BA" w:rsidRDefault="002403BA" w:rsidP="00124F1D">
      <w:pPr>
        <w:spacing w:line="240" w:lineRule="auto"/>
        <w:ind w:firstLine="708"/>
        <w:jc w:val="center"/>
        <w:outlineLvl w:val="0"/>
        <w:rPr>
          <w:rFonts w:ascii="Times New Roman" w:hAnsi="Times New Roman"/>
          <w:b/>
          <w:sz w:val="24"/>
          <w:szCs w:val="24"/>
          <w:lang w:val="tt-RU"/>
        </w:rPr>
      </w:pPr>
      <w:r w:rsidRPr="00D64D16">
        <w:rPr>
          <w:rFonts w:ascii="Times New Roman" w:hAnsi="Times New Roman"/>
          <w:b/>
          <w:sz w:val="24"/>
          <w:szCs w:val="24"/>
          <w:lang w:val="tt-RU"/>
        </w:rPr>
        <w:t>Укыту-методик комплекты</w:t>
      </w:r>
    </w:p>
    <w:p w:rsidR="002403BA" w:rsidRDefault="002403BA" w:rsidP="00DD0295">
      <w:pPr>
        <w:jc w:val="both"/>
        <w:rPr>
          <w:rFonts w:ascii="Times New Roman" w:hAnsi="Times New Roman"/>
          <w:sz w:val="24"/>
          <w:szCs w:val="24"/>
          <w:lang w:val="tt-RU"/>
        </w:rPr>
      </w:pPr>
      <w:r>
        <w:rPr>
          <w:rFonts w:ascii="Times New Roman" w:hAnsi="Times New Roman"/>
          <w:sz w:val="24"/>
          <w:szCs w:val="24"/>
          <w:lang w:val="tt-RU"/>
        </w:rPr>
        <w:t>1</w:t>
      </w:r>
      <w:r w:rsidRPr="00C3336C">
        <w:rPr>
          <w:rFonts w:ascii="Times New Roman" w:hAnsi="Times New Roman"/>
          <w:sz w:val="24"/>
          <w:szCs w:val="24"/>
          <w:lang w:val="tt-RU"/>
        </w:rPr>
        <w:t>. ”Татар</w:t>
      </w:r>
      <w:r>
        <w:rPr>
          <w:rFonts w:ascii="Times New Roman" w:hAnsi="Times New Roman"/>
          <w:sz w:val="24"/>
          <w:szCs w:val="24"/>
          <w:lang w:val="tt-RU"/>
        </w:rPr>
        <w:t xml:space="preserve"> телендә </w:t>
      </w:r>
      <w:r w:rsidRPr="00C3336C">
        <w:rPr>
          <w:rFonts w:ascii="Times New Roman" w:hAnsi="Times New Roman"/>
          <w:sz w:val="24"/>
          <w:szCs w:val="24"/>
          <w:lang w:val="tt-RU"/>
        </w:rPr>
        <w:t xml:space="preserve"> урта гомуми белем мәктәпләре өчен татар теле</w:t>
      </w:r>
      <w:r>
        <w:rPr>
          <w:rFonts w:ascii="Times New Roman" w:hAnsi="Times New Roman"/>
          <w:sz w:val="24"/>
          <w:szCs w:val="24"/>
          <w:lang w:val="tt-RU"/>
        </w:rPr>
        <w:t xml:space="preserve"> һәм әдәбиятыннан үрнәк </w:t>
      </w:r>
      <w:r w:rsidRPr="00C3336C">
        <w:rPr>
          <w:rFonts w:ascii="Times New Roman" w:hAnsi="Times New Roman"/>
          <w:sz w:val="24"/>
          <w:szCs w:val="24"/>
          <w:lang w:val="tt-RU"/>
        </w:rPr>
        <w:t xml:space="preserve"> программа</w:t>
      </w:r>
      <w:r>
        <w:rPr>
          <w:rFonts w:ascii="Times New Roman" w:hAnsi="Times New Roman"/>
          <w:sz w:val="24"/>
          <w:szCs w:val="24"/>
          <w:lang w:val="tt-RU"/>
        </w:rPr>
        <w:t>лар җыентыгы” 1</w:t>
      </w:r>
      <w:r w:rsidRPr="00C3336C">
        <w:rPr>
          <w:rFonts w:ascii="Times New Roman" w:hAnsi="Times New Roman"/>
          <w:sz w:val="24"/>
          <w:szCs w:val="24"/>
          <w:lang w:val="tt-RU"/>
        </w:rPr>
        <w:t xml:space="preserve">-11  нче сыйныфлар. Татарстан Республикасы Мәгариф министрлыгы, </w:t>
      </w:r>
      <w:r>
        <w:rPr>
          <w:rFonts w:ascii="Times New Roman" w:hAnsi="Times New Roman"/>
          <w:sz w:val="24"/>
          <w:szCs w:val="24"/>
          <w:lang w:val="tt-RU"/>
        </w:rPr>
        <w:t>Казан,  Татарстан китап нәшрияты, 2011нче</w:t>
      </w:r>
      <w:r w:rsidRPr="00C3336C">
        <w:rPr>
          <w:rFonts w:ascii="Times New Roman" w:hAnsi="Times New Roman"/>
          <w:sz w:val="24"/>
          <w:szCs w:val="24"/>
          <w:lang w:val="tt-RU"/>
        </w:rPr>
        <w:t xml:space="preserve"> ел.    </w:t>
      </w:r>
      <w:r w:rsidRPr="00C13E35">
        <w:rPr>
          <w:rFonts w:ascii="Times New Roman" w:hAnsi="Times New Roman"/>
          <w:sz w:val="24"/>
          <w:szCs w:val="24"/>
          <w:lang w:val="tt-RU"/>
        </w:rPr>
        <w:t>(Г.Р.Галиуллина, Д.Ф.Загидуллина)</w:t>
      </w:r>
      <w:r>
        <w:rPr>
          <w:rFonts w:ascii="Times New Roman" w:hAnsi="Times New Roman"/>
          <w:sz w:val="24"/>
          <w:szCs w:val="24"/>
          <w:lang w:val="tt-RU"/>
        </w:rPr>
        <w:t xml:space="preserve">         </w:t>
      </w:r>
      <w:r w:rsidRPr="009A23B3">
        <w:rPr>
          <w:rFonts w:ascii="Times New Roman" w:hAnsi="Times New Roman"/>
          <w:sz w:val="24"/>
          <w:szCs w:val="24"/>
          <w:lang w:val="tt-RU"/>
        </w:rPr>
        <w:t xml:space="preserve"> </w:t>
      </w:r>
      <w:r w:rsidRPr="00D64D16">
        <w:rPr>
          <w:rFonts w:ascii="Times New Roman" w:hAnsi="Times New Roman"/>
          <w:sz w:val="24"/>
          <w:szCs w:val="24"/>
          <w:lang w:val="tt-RU"/>
        </w:rPr>
        <w:t>2.</w:t>
      </w:r>
      <w:r w:rsidRPr="00693C17">
        <w:rPr>
          <w:rFonts w:ascii="Times New Roman" w:hAnsi="Times New Roman"/>
          <w:b/>
          <w:sz w:val="24"/>
          <w:szCs w:val="24"/>
          <w:lang w:val="tt-RU"/>
        </w:rPr>
        <w:t xml:space="preserve"> </w:t>
      </w:r>
      <w:r w:rsidRPr="00693C17">
        <w:rPr>
          <w:rFonts w:ascii="Times New Roman" w:hAnsi="Times New Roman"/>
          <w:bCs/>
          <w:sz w:val="24"/>
          <w:szCs w:val="24"/>
          <w:lang w:val="tt-RU"/>
        </w:rPr>
        <w:t>Дәреслек: Н.В.Максимов, Г.Ә.Нәбиуллина. Татар теле. 7 сыйныф. Татар телендә гомуми белем бирү оешмалары өчен уку әсбабы. – Казан: Татарстан китап нәшрияты, 2014.</w:t>
      </w:r>
      <w:r>
        <w:rPr>
          <w:rFonts w:ascii="Times New Roman" w:hAnsi="Times New Roman"/>
          <w:sz w:val="24"/>
          <w:szCs w:val="24"/>
          <w:lang w:val="tt-RU"/>
        </w:rPr>
        <w:t xml:space="preserve">                                                                                                                                                                                                   3.</w:t>
      </w:r>
      <w:r w:rsidRPr="0044034F">
        <w:rPr>
          <w:rFonts w:ascii="Times New Roman" w:hAnsi="Times New Roman"/>
          <w:sz w:val="24"/>
          <w:szCs w:val="24"/>
          <w:lang w:val="tt-RU"/>
        </w:rPr>
        <w:t xml:space="preserve"> </w:t>
      </w:r>
      <w:r>
        <w:rPr>
          <w:rFonts w:ascii="Times New Roman" w:hAnsi="Times New Roman"/>
          <w:sz w:val="24"/>
          <w:szCs w:val="24"/>
          <w:lang w:val="tt-RU"/>
        </w:rPr>
        <w:t>Урта мәктәптә татар телен укыту Н.В.Максимов, З.В.Шәйхразиева, Казан,  “Мәгариф” нәшрияты, 2008</w:t>
      </w:r>
      <w:r w:rsidRPr="00C3336C">
        <w:rPr>
          <w:rFonts w:ascii="Times New Roman" w:hAnsi="Times New Roman"/>
          <w:sz w:val="24"/>
          <w:szCs w:val="24"/>
          <w:lang w:val="tt-RU"/>
        </w:rPr>
        <w:t xml:space="preserve"> ел.   </w:t>
      </w:r>
      <w:r>
        <w:rPr>
          <w:rFonts w:ascii="Times New Roman" w:hAnsi="Times New Roman"/>
          <w:sz w:val="24"/>
          <w:szCs w:val="24"/>
          <w:lang w:val="tt-RU"/>
        </w:rPr>
        <w:t>.</w:t>
      </w:r>
    </w:p>
    <w:p w:rsidR="002403BA" w:rsidRDefault="002403BA"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4. Хәзерге татар әдәби теле  Ф.С.Сафиуллина, М.З.Зәкиев, Казан,  “Мәгариф” нәшрияты, 2002</w:t>
      </w:r>
      <w:r w:rsidRPr="00C3336C">
        <w:rPr>
          <w:rFonts w:ascii="Times New Roman" w:hAnsi="Times New Roman"/>
          <w:sz w:val="24"/>
          <w:szCs w:val="24"/>
          <w:lang w:val="tt-RU"/>
        </w:rPr>
        <w:t xml:space="preserve"> ел.   </w:t>
      </w:r>
    </w:p>
    <w:p w:rsidR="002403BA" w:rsidRPr="00C3336C" w:rsidRDefault="002403BA"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5. </w:t>
      </w:r>
      <w:r w:rsidRPr="00C3336C">
        <w:rPr>
          <w:rFonts w:ascii="Times New Roman" w:hAnsi="Times New Roman"/>
          <w:sz w:val="24"/>
          <w:szCs w:val="24"/>
          <w:lang w:val="tt-RU"/>
        </w:rPr>
        <w:t>Диктантлар җыентыгы (төрле авторлар).</w:t>
      </w:r>
      <w:r>
        <w:rPr>
          <w:rFonts w:ascii="Times New Roman" w:hAnsi="Times New Roman"/>
          <w:sz w:val="24"/>
          <w:szCs w:val="24"/>
          <w:lang w:val="tt-RU"/>
        </w:rPr>
        <w:t xml:space="preserve"> Казан,  “Мәгариф” нәшрияты, 2001</w:t>
      </w:r>
      <w:r w:rsidRPr="00C3336C">
        <w:rPr>
          <w:rFonts w:ascii="Times New Roman" w:hAnsi="Times New Roman"/>
          <w:sz w:val="24"/>
          <w:szCs w:val="24"/>
          <w:lang w:val="tt-RU"/>
        </w:rPr>
        <w:t xml:space="preserve"> ел.   </w:t>
      </w:r>
    </w:p>
    <w:p w:rsidR="002403BA" w:rsidRPr="00C3336C" w:rsidRDefault="002403BA"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6</w:t>
      </w:r>
      <w:r w:rsidRPr="00C3336C">
        <w:rPr>
          <w:rFonts w:ascii="Times New Roman" w:hAnsi="Times New Roman"/>
          <w:sz w:val="24"/>
          <w:szCs w:val="24"/>
          <w:lang w:val="tt-RU"/>
        </w:rPr>
        <w:t xml:space="preserve">.  </w:t>
      </w:r>
      <w:r>
        <w:rPr>
          <w:rFonts w:ascii="Times New Roman" w:hAnsi="Times New Roman"/>
          <w:sz w:val="24"/>
          <w:szCs w:val="24"/>
          <w:lang w:val="tt-RU"/>
        </w:rPr>
        <w:t>Татар теленнән диктантлар һәм и</w:t>
      </w:r>
      <w:r w:rsidRPr="00C3336C">
        <w:rPr>
          <w:rFonts w:ascii="Times New Roman" w:hAnsi="Times New Roman"/>
          <w:sz w:val="24"/>
          <w:szCs w:val="24"/>
          <w:lang w:val="tt-RU"/>
        </w:rPr>
        <w:t>зложе</w:t>
      </w:r>
      <w:r>
        <w:rPr>
          <w:rFonts w:ascii="Times New Roman" w:hAnsi="Times New Roman"/>
          <w:sz w:val="24"/>
          <w:szCs w:val="24"/>
          <w:lang w:val="tt-RU"/>
        </w:rPr>
        <w:t>ниеләр җыентыгы Н.В.Максимов, С.М.Трофимова, М.З.Хәмидуллина</w:t>
      </w:r>
      <w:r w:rsidRPr="00C3336C">
        <w:rPr>
          <w:rFonts w:ascii="Times New Roman" w:hAnsi="Times New Roman"/>
          <w:sz w:val="24"/>
          <w:szCs w:val="24"/>
          <w:lang w:val="tt-RU"/>
        </w:rPr>
        <w:t>.</w:t>
      </w:r>
      <w:r w:rsidRPr="0061772D">
        <w:rPr>
          <w:rFonts w:ascii="Times New Roman" w:hAnsi="Times New Roman"/>
          <w:sz w:val="24"/>
          <w:szCs w:val="24"/>
          <w:lang w:val="tt-RU"/>
        </w:rPr>
        <w:t xml:space="preserve"> </w:t>
      </w:r>
      <w:r>
        <w:rPr>
          <w:rFonts w:ascii="Times New Roman" w:hAnsi="Times New Roman"/>
          <w:sz w:val="24"/>
          <w:szCs w:val="24"/>
          <w:lang w:val="tt-RU"/>
        </w:rPr>
        <w:t xml:space="preserve"> Казан,  “Мәгариф” нәшрияты, 2005</w:t>
      </w:r>
      <w:r w:rsidRPr="00C3336C">
        <w:rPr>
          <w:rFonts w:ascii="Times New Roman" w:hAnsi="Times New Roman"/>
          <w:sz w:val="24"/>
          <w:szCs w:val="24"/>
          <w:lang w:val="tt-RU"/>
        </w:rPr>
        <w:t xml:space="preserve"> ел.   </w:t>
      </w:r>
    </w:p>
    <w:p w:rsidR="002403BA" w:rsidRDefault="002403BA" w:rsidP="00DD0295">
      <w:pPr>
        <w:spacing w:after="0" w:line="240" w:lineRule="auto"/>
        <w:rPr>
          <w:rFonts w:ascii="Times New Roman" w:hAnsi="Times New Roman"/>
          <w:sz w:val="24"/>
          <w:szCs w:val="24"/>
          <w:lang w:val="tt-RU"/>
        </w:rPr>
      </w:pPr>
      <w:r>
        <w:rPr>
          <w:rFonts w:ascii="Times New Roman" w:hAnsi="Times New Roman"/>
          <w:sz w:val="24"/>
          <w:szCs w:val="24"/>
          <w:lang w:val="tt-RU"/>
        </w:rPr>
        <w:t xml:space="preserve"> 7</w:t>
      </w:r>
      <w:r w:rsidRPr="00C3336C">
        <w:rPr>
          <w:rFonts w:ascii="Times New Roman" w:hAnsi="Times New Roman"/>
          <w:sz w:val="24"/>
          <w:szCs w:val="24"/>
          <w:lang w:val="tt-RU"/>
        </w:rPr>
        <w:t xml:space="preserve">. </w:t>
      </w:r>
      <w:r>
        <w:rPr>
          <w:rFonts w:ascii="Times New Roman" w:hAnsi="Times New Roman"/>
          <w:sz w:val="24"/>
          <w:szCs w:val="24"/>
          <w:lang w:val="tt-RU"/>
        </w:rPr>
        <w:t>Анализ үрнәкләре Татар теле Ч.М.Харисова, Казан “Мәгариф” нәшрияты, 2009</w:t>
      </w:r>
    </w:p>
    <w:p w:rsidR="002403BA" w:rsidRPr="00D64D16" w:rsidRDefault="002403BA" w:rsidP="00DD0295">
      <w:pPr>
        <w:spacing w:line="240" w:lineRule="auto"/>
        <w:jc w:val="both"/>
        <w:rPr>
          <w:rFonts w:ascii="Times New Roman" w:hAnsi="Times New Roman"/>
          <w:sz w:val="24"/>
          <w:szCs w:val="24"/>
          <w:lang w:val="tt-RU"/>
        </w:rPr>
      </w:pPr>
      <w:r>
        <w:rPr>
          <w:rFonts w:ascii="Times New Roman" w:hAnsi="Times New Roman"/>
          <w:sz w:val="24"/>
          <w:szCs w:val="24"/>
          <w:lang w:val="tt-RU"/>
        </w:rPr>
        <w:t xml:space="preserve"> 8</w:t>
      </w:r>
      <w:r w:rsidRPr="00D64D16">
        <w:rPr>
          <w:rFonts w:ascii="Times New Roman" w:hAnsi="Times New Roman"/>
          <w:sz w:val="24"/>
          <w:szCs w:val="24"/>
          <w:lang w:val="tt-RU"/>
        </w:rPr>
        <w:t>.Урта мәктәп һәм гимназияләрдә татар телен укыту методикасы (Ф.С.Вәлиев, Г.Р.Саттаров. –   Казан. “Раннур”, 2000)</w:t>
      </w:r>
    </w:p>
    <w:p w:rsidR="002403BA" w:rsidRDefault="002403BA" w:rsidP="00DD0295">
      <w:pPr>
        <w:spacing w:line="240" w:lineRule="auto"/>
        <w:rPr>
          <w:rFonts w:ascii="Times New Roman" w:hAnsi="Times New Roman"/>
          <w:bCs/>
          <w:sz w:val="24"/>
          <w:szCs w:val="24"/>
          <w:lang w:val="tt-RU"/>
        </w:rPr>
      </w:pPr>
      <w:r>
        <w:rPr>
          <w:rFonts w:ascii="Times New Roman" w:hAnsi="Times New Roman"/>
          <w:bCs/>
          <w:sz w:val="24"/>
          <w:szCs w:val="24"/>
          <w:lang w:val="tt-RU"/>
        </w:rPr>
        <w:t xml:space="preserve"> </w:t>
      </w:r>
      <w:r w:rsidRPr="00EF4F9C">
        <w:rPr>
          <w:rFonts w:ascii="Times New Roman" w:hAnsi="Times New Roman"/>
          <w:bCs/>
          <w:sz w:val="24"/>
          <w:szCs w:val="24"/>
          <w:lang w:val="tt-RU"/>
        </w:rPr>
        <w:t>9. Татар синтаксисы. М.З.Зәкиев. Казан “Мәгариф” нәшрияты, 2005</w:t>
      </w:r>
    </w:p>
    <w:p w:rsidR="002403BA" w:rsidRDefault="002403BA" w:rsidP="00DD0295">
      <w:pPr>
        <w:spacing w:after="0" w:line="240" w:lineRule="auto"/>
        <w:rPr>
          <w:rFonts w:ascii="Times New Roman" w:hAnsi="Times New Roman"/>
          <w:sz w:val="24"/>
          <w:szCs w:val="24"/>
          <w:lang w:val="tt-RU"/>
        </w:rPr>
      </w:pPr>
      <w:r>
        <w:rPr>
          <w:rFonts w:ascii="Times New Roman" w:hAnsi="Times New Roman"/>
          <w:bCs/>
          <w:sz w:val="24"/>
          <w:szCs w:val="24"/>
          <w:lang w:val="tt-RU"/>
        </w:rPr>
        <w:t>10.</w:t>
      </w:r>
      <w:r w:rsidRPr="001F5368">
        <w:rPr>
          <w:rFonts w:ascii="Times New Roman" w:hAnsi="Times New Roman"/>
          <w:sz w:val="24"/>
          <w:szCs w:val="24"/>
          <w:lang w:val="tt-RU"/>
        </w:rPr>
        <w:t xml:space="preserve"> </w:t>
      </w:r>
      <w:bookmarkStart w:id="0" w:name="_GoBack"/>
      <w:r>
        <w:rPr>
          <w:rFonts w:ascii="Times New Roman" w:hAnsi="Times New Roman"/>
          <w:sz w:val="24"/>
          <w:szCs w:val="24"/>
          <w:lang w:val="tt-RU"/>
        </w:rPr>
        <w:t>Тел-белемнең ачкычы: Н.Г.Гәрәева, Н.В.максимов, Ә.Ә.Зиятдинова, Казан, “Мәгариф” нәшрияты, 2005</w:t>
      </w:r>
      <w:bookmarkEnd w:id="0"/>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p w:rsidR="002403BA" w:rsidRDefault="002403BA" w:rsidP="009A23B3">
      <w:pPr>
        <w:tabs>
          <w:tab w:val="left" w:pos="9072"/>
        </w:tabs>
        <w:ind w:left="360"/>
        <w:rPr>
          <w:rFonts w:ascii="Times New Roman" w:hAnsi="Times New Roman"/>
          <w:b/>
          <w:bCs/>
          <w:sz w:val="24"/>
          <w:szCs w:val="24"/>
          <w:lang w:val="tt-RU"/>
        </w:rPr>
      </w:pPr>
    </w:p>
    <w:sectPr w:rsidR="002403BA" w:rsidSect="00805506">
      <w:pgSz w:w="16838" w:h="11906" w:orient="landscape"/>
      <w:pgMar w:top="539" w:right="1134" w:bottom="53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A18417F"/>
    <w:multiLevelType w:val="hybridMultilevel"/>
    <w:tmpl w:val="4618617E"/>
    <w:lvl w:ilvl="0" w:tplc="76029442">
      <w:start w:val="1"/>
      <w:numFmt w:val="decimal"/>
      <w:lvlText w:val="%1."/>
      <w:lvlJc w:val="left"/>
      <w:pPr>
        <w:ind w:left="615" w:hanging="360"/>
      </w:pPr>
      <w:rPr>
        <w:rFonts w:cs="Times New Roman"/>
        <w:b w:val="0"/>
      </w:rPr>
    </w:lvl>
    <w:lvl w:ilvl="1" w:tplc="04190019">
      <w:start w:val="1"/>
      <w:numFmt w:val="lowerLetter"/>
      <w:lvlText w:val="%2."/>
      <w:lvlJc w:val="left"/>
      <w:pPr>
        <w:ind w:left="1335" w:hanging="360"/>
      </w:pPr>
      <w:rPr>
        <w:rFonts w:cs="Times New Roman"/>
      </w:rPr>
    </w:lvl>
    <w:lvl w:ilvl="2" w:tplc="0419001B">
      <w:start w:val="1"/>
      <w:numFmt w:val="lowerRoman"/>
      <w:lvlText w:val="%3."/>
      <w:lvlJc w:val="right"/>
      <w:pPr>
        <w:ind w:left="2055" w:hanging="180"/>
      </w:pPr>
      <w:rPr>
        <w:rFonts w:cs="Times New Roman"/>
      </w:rPr>
    </w:lvl>
    <w:lvl w:ilvl="3" w:tplc="0419000F">
      <w:start w:val="1"/>
      <w:numFmt w:val="decimal"/>
      <w:lvlText w:val="%4."/>
      <w:lvlJc w:val="left"/>
      <w:pPr>
        <w:ind w:left="2775" w:hanging="360"/>
      </w:pPr>
      <w:rPr>
        <w:rFonts w:cs="Times New Roman"/>
      </w:rPr>
    </w:lvl>
    <w:lvl w:ilvl="4" w:tplc="04190019">
      <w:start w:val="1"/>
      <w:numFmt w:val="lowerLetter"/>
      <w:lvlText w:val="%5."/>
      <w:lvlJc w:val="left"/>
      <w:pPr>
        <w:ind w:left="3495" w:hanging="360"/>
      </w:pPr>
      <w:rPr>
        <w:rFonts w:cs="Times New Roman"/>
      </w:rPr>
    </w:lvl>
    <w:lvl w:ilvl="5" w:tplc="0419001B">
      <w:start w:val="1"/>
      <w:numFmt w:val="lowerRoman"/>
      <w:lvlText w:val="%6."/>
      <w:lvlJc w:val="right"/>
      <w:pPr>
        <w:ind w:left="4215" w:hanging="180"/>
      </w:pPr>
      <w:rPr>
        <w:rFonts w:cs="Times New Roman"/>
      </w:rPr>
    </w:lvl>
    <w:lvl w:ilvl="6" w:tplc="0419000F">
      <w:start w:val="1"/>
      <w:numFmt w:val="decimal"/>
      <w:lvlText w:val="%7."/>
      <w:lvlJc w:val="left"/>
      <w:pPr>
        <w:ind w:left="4935" w:hanging="360"/>
      </w:pPr>
      <w:rPr>
        <w:rFonts w:cs="Times New Roman"/>
      </w:rPr>
    </w:lvl>
    <w:lvl w:ilvl="7" w:tplc="04190019">
      <w:start w:val="1"/>
      <w:numFmt w:val="lowerLetter"/>
      <w:lvlText w:val="%8."/>
      <w:lvlJc w:val="left"/>
      <w:pPr>
        <w:ind w:left="5655" w:hanging="360"/>
      </w:pPr>
      <w:rPr>
        <w:rFonts w:cs="Times New Roman"/>
      </w:rPr>
    </w:lvl>
    <w:lvl w:ilvl="8" w:tplc="0419001B">
      <w:start w:val="1"/>
      <w:numFmt w:val="lowerRoman"/>
      <w:lvlText w:val="%9."/>
      <w:lvlJc w:val="right"/>
      <w:pPr>
        <w:ind w:left="6375" w:hanging="180"/>
      </w:pPr>
      <w:rPr>
        <w:rFonts w:cs="Times New Roman"/>
      </w:rPr>
    </w:lvl>
  </w:abstractNum>
  <w:abstractNum w:abstractNumId="2">
    <w:nsid w:val="1BA07DDB"/>
    <w:multiLevelType w:val="hybridMultilevel"/>
    <w:tmpl w:val="36908366"/>
    <w:lvl w:ilvl="0" w:tplc="0419000F">
      <w:start w:val="3"/>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4D72B9"/>
    <w:multiLevelType w:val="multilevel"/>
    <w:tmpl w:val="A252C3E4"/>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rPr>
        <w:rFonts w:cs="Times New Roman" w:hint="default"/>
      </w:rPr>
    </w:lvl>
    <w:lvl w:ilvl="2">
      <w:start w:val="6"/>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344835"/>
    <w:multiLevelType w:val="hybridMultilevel"/>
    <w:tmpl w:val="A01CE2B2"/>
    <w:lvl w:ilvl="0" w:tplc="DB6EC5B8">
      <w:start w:val="7"/>
      <w:numFmt w:val="decimal"/>
      <w:lvlText w:val="%1"/>
      <w:lvlJc w:val="left"/>
      <w:pPr>
        <w:ind w:left="2490" w:hanging="360"/>
      </w:pPr>
      <w:rPr>
        <w:rFonts w:cs="Times New Roman" w:hint="default"/>
      </w:rPr>
    </w:lvl>
    <w:lvl w:ilvl="1" w:tplc="04190019" w:tentative="1">
      <w:start w:val="1"/>
      <w:numFmt w:val="lowerLetter"/>
      <w:lvlText w:val="%2."/>
      <w:lvlJc w:val="left"/>
      <w:pPr>
        <w:ind w:left="3210" w:hanging="360"/>
      </w:pPr>
      <w:rPr>
        <w:rFonts w:cs="Times New Roman"/>
      </w:rPr>
    </w:lvl>
    <w:lvl w:ilvl="2" w:tplc="0419001B" w:tentative="1">
      <w:start w:val="1"/>
      <w:numFmt w:val="lowerRoman"/>
      <w:lvlText w:val="%3."/>
      <w:lvlJc w:val="right"/>
      <w:pPr>
        <w:ind w:left="3930" w:hanging="180"/>
      </w:pPr>
      <w:rPr>
        <w:rFonts w:cs="Times New Roman"/>
      </w:rPr>
    </w:lvl>
    <w:lvl w:ilvl="3" w:tplc="0419000F" w:tentative="1">
      <w:start w:val="1"/>
      <w:numFmt w:val="decimal"/>
      <w:lvlText w:val="%4."/>
      <w:lvlJc w:val="left"/>
      <w:pPr>
        <w:ind w:left="4650" w:hanging="360"/>
      </w:pPr>
      <w:rPr>
        <w:rFonts w:cs="Times New Roman"/>
      </w:rPr>
    </w:lvl>
    <w:lvl w:ilvl="4" w:tplc="04190019" w:tentative="1">
      <w:start w:val="1"/>
      <w:numFmt w:val="lowerLetter"/>
      <w:lvlText w:val="%5."/>
      <w:lvlJc w:val="left"/>
      <w:pPr>
        <w:ind w:left="5370" w:hanging="360"/>
      </w:pPr>
      <w:rPr>
        <w:rFonts w:cs="Times New Roman"/>
      </w:rPr>
    </w:lvl>
    <w:lvl w:ilvl="5" w:tplc="0419001B" w:tentative="1">
      <w:start w:val="1"/>
      <w:numFmt w:val="lowerRoman"/>
      <w:lvlText w:val="%6."/>
      <w:lvlJc w:val="right"/>
      <w:pPr>
        <w:ind w:left="6090" w:hanging="180"/>
      </w:pPr>
      <w:rPr>
        <w:rFonts w:cs="Times New Roman"/>
      </w:rPr>
    </w:lvl>
    <w:lvl w:ilvl="6" w:tplc="0419000F" w:tentative="1">
      <w:start w:val="1"/>
      <w:numFmt w:val="decimal"/>
      <w:lvlText w:val="%7."/>
      <w:lvlJc w:val="left"/>
      <w:pPr>
        <w:ind w:left="6810" w:hanging="360"/>
      </w:pPr>
      <w:rPr>
        <w:rFonts w:cs="Times New Roman"/>
      </w:rPr>
    </w:lvl>
    <w:lvl w:ilvl="7" w:tplc="04190019" w:tentative="1">
      <w:start w:val="1"/>
      <w:numFmt w:val="lowerLetter"/>
      <w:lvlText w:val="%8."/>
      <w:lvlJc w:val="left"/>
      <w:pPr>
        <w:ind w:left="7530" w:hanging="360"/>
      </w:pPr>
      <w:rPr>
        <w:rFonts w:cs="Times New Roman"/>
      </w:rPr>
    </w:lvl>
    <w:lvl w:ilvl="8" w:tplc="0419001B" w:tentative="1">
      <w:start w:val="1"/>
      <w:numFmt w:val="lowerRoman"/>
      <w:lvlText w:val="%9."/>
      <w:lvlJc w:val="right"/>
      <w:pPr>
        <w:ind w:left="8250" w:hanging="180"/>
      </w:pPr>
      <w:rPr>
        <w:rFonts w:cs="Times New Roman"/>
      </w:rPr>
    </w:lvl>
  </w:abstractNum>
  <w:abstractNum w:abstractNumId="6">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19D60E7"/>
    <w:multiLevelType w:val="hybridMultilevel"/>
    <w:tmpl w:val="84F630A8"/>
    <w:lvl w:ilvl="0" w:tplc="351826F8">
      <w:start w:val="5"/>
      <w:numFmt w:val="bullet"/>
      <w:lvlText w:val="-"/>
      <w:lvlJc w:val="left"/>
      <w:pPr>
        <w:ind w:left="720"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D906D9"/>
    <w:multiLevelType w:val="hybridMultilevel"/>
    <w:tmpl w:val="FF447078"/>
    <w:lvl w:ilvl="0" w:tplc="144CFE1C">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518" w:hanging="360"/>
      </w:pPr>
      <w:rPr>
        <w:rFonts w:ascii="Courier New" w:hAnsi="Courier New" w:hint="default"/>
      </w:rPr>
    </w:lvl>
    <w:lvl w:ilvl="2" w:tplc="04190005">
      <w:start w:val="1"/>
      <w:numFmt w:val="bullet"/>
      <w:lvlText w:val=""/>
      <w:lvlJc w:val="left"/>
      <w:pPr>
        <w:ind w:left="2238" w:hanging="360"/>
      </w:pPr>
      <w:rPr>
        <w:rFonts w:ascii="Wingdings" w:hAnsi="Wingdings" w:hint="default"/>
      </w:rPr>
    </w:lvl>
    <w:lvl w:ilvl="3" w:tplc="04190001">
      <w:start w:val="1"/>
      <w:numFmt w:val="bullet"/>
      <w:lvlText w:val=""/>
      <w:lvlJc w:val="left"/>
      <w:pPr>
        <w:ind w:left="2958" w:hanging="360"/>
      </w:pPr>
      <w:rPr>
        <w:rFonts w:ascii="Symbol" w:hAnsi="Symbol" w:hint="default"/>
      </w:rPr>
    </w:lvl>
    <w:lvl w:ilvl="4" w:tplc="04190003">
      <w:start w:val="1"/>
      <w:numFmt w:val="bullet"/>
      <w:lvlText w:val="o"/>
      <w:lvlJc w:val="left"/>
      <w:pPr>
        <w:ind w:left="3678" w:hanging="360"/>
      </w:pPr>
      <w:rPr>
        <w:rFonts w:ascii="Courier New" w:hAnsi="Courier New" w:hint="default"/>
      </w:rPr>
    </w:lvl>
    <w:lvl w:ilvl="5" w:tplc="04190005">
      <w:start w:val="1"/>
      <w:numFmt w:val="bullet"/>
      <w:lvlText w:val=""/>
      <w:lvlJc w:val="left"/>
      <w:pPr>
        <w:ind w:left="4398" w:hanging="360"/>
      </w:pPr>
      <w:rPr>
        <w:rFonts w:ascii="Wingdings" w:hAnsi="Wingdings" w:hint="default"/>
      </w:rPr>
    </w:lvl>
    <w:lvl w:ilvl="6" w:tplc="04190001">
      <w:start w:val="1"/>
      <w:numFmt w:val="bullet"/>
      <w:lvlText w:val=""/>
      <w:lvlJc w:val="left"/>
      <w:pPr>
        <w:ind w:left="5118" w:hanging="360"/>
      </w:pPr>
      <w:rPr>
        <w:rFonts w:ascii="Symbol" w:hAnsi="Symbol" w:hint="default"/>
      </w:rPr>
    </w:lvl>
    <w:lvl w:ilvl="7" w:tplc="04190003">
      <w:start w:val="1"/>
      <w:numFmt w:val="bullet"/>
      <w:lvlText w:val="o"/>
      <w:lvlJc w:val="left"/>
      <w:pPr>
        <w:ind w:left="5838" w:hanging="360"/>
      </w:pPr>
      <w:rPr>
        <w:rFonts w:ascii="Courier New" w:hAnsi="Courier New" w:hint="default"/>
      </w:rPr>
    </w:lvl>
    <w:lvl w:ilvl="8" w:tplc="04190005">
      <w:start w:val="1"/>
      <w:numFmt w:val="bullet"/>
      <w:lvlText w:val=""/>
      <w:lvlJc w:val="left"/>
      <w:pPr>
        <w:ind w:left="6558" w:hanging="360"/>
      </w:pPr>
      <w:rPr>
        <w:rFonts w:ascii="Wingdings" w:hAnsi="Wingdings" w:hint="default"/>
      </w:rPr>
    </w:lvl>
  </w:abstractNum>
  <w:abstractNum w:abstractNumId="12">
    <w:nsid w:val="6C5C53B2"/>
    <w:multiLevelType w:val="hybridMultilevel"/>
    <w:tmpl w:val="BC907B68"/>
    <w:lvl w:ilvl="0" w:tplc="B92450BC">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3"/>
  </w:num>
  <w:num w:numId="12">
    <w:abstractNumId w:val="10"/>
  </w:num>
  <w:num w:numId="13">
    <w:abstractNumId w:val="5"/>
  </w:num>
  <w:num w:numId="14">
    <w:abstractNumId w:val="2"/>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E9A"/>
    <w:rsid w:val="0000011A"/>
    <w:rsid w:val="00004AF1"/>
    <w:rsid w:val="00010704"/>
    <w:rsid w:val="00024ABF"/>
    <w:rsid w:val="00027901"/>
    <w:rsid w:val="00037C11"/>
    <w:rsid w:val="00044ECC"/>
    <w:rsid w:val="0004666A"/>
    <w:rsid w:val="00046DF0"/>
    <w:rsid w:val="0005039A"/>
    <w:rsid w:val="00054F10"/>
    <w:rsid w:val="00060910"/>
    <w:rsid w:val="000652C8"/>
    <w:rsid w:val="00070143"/>
    <w:rsid w:val="0007545E"/>
    <w:rsid w:val="0008012B"/>
    <w:rsid w:val="000940A9"/>
    <w:rsid w:val="000A26EE"/>
    <w:rsid w:val="000B3CFF"/>
    <w:rsid w:val="000B62F4"/>
    <w:rsid w:val="000B6D0E"/>
    <w:rsid w:val="000C04E6"/>
    <w:rsid w:val="000C1CB7"/>
    <w:rsid w:val="000D3A73"/>
    <w:rsid w:val="000F70F7"/>
    <w:rsid w:val="001022E0"/>
    <w:rsid w:val="001073CF"/>
    <w:rsid w:val="00107450"/>
    <w:rsid w:val="00111246"/>
    <w:rsid w:val="00117610"/>
    <w:rsid w:val="00117AA5"/>
    <w:rsid w:val="00124F1D"/>
    <w:rsid w:val="00126AED"/>
    <w:rsid w:val="00137F01"/>
    <w:rsid w:val="00140142"/>
    <w:rsid w:val="00157BC6"/>
    <w:rsid w:val="00166EAA"/>
    <w:rsid w:val="00170638"/>
    <w:rsid w:val="001904D0"/>
    <w:rsid w:val="00192DCD"/>
    <w:rsid w:val="001A01A6"/>
    <w:rsid w:val="001A5A91"/>
    <w:rsid w:val="001B43DC"/>
    <w:rsid w:val="001D1ABF"/>
    <w:rsid w:val="001D1B41"/>
    <w:rsid w:val="001D5382"/>
    <w:rsid w:val="001E0611"/>
    <w:rsid w:val="001E3D9F"/>
    <w:rsid w:val="001F5368"/>
    <w:rsid w:val="0020734E"/>
    <w:rsid w:val="00221638"/>
    <w:rsid w:val="00221BB6"/>
    <w:rsid w:val="002256D2"/>
    <w:rsid w:val="002261C0"/>
    <w:rsid w:val="002403BA"/>
    <w:rsid w:val="00242D47"/>
    <w:rsid w:val="0025373C"/>
    <w:rsid w:val="00261A05"/>
    <w:rsid w:val="002642C9"/>
    <w:rsid w:val="002742E3"/>
    <w:rsid w:val="00293B79"/>
    <w:rsid w:val="002B6EEF"/>
    <w:rsid w:val="002C7F5D"/>
    <w:rsid w:val="002D4B47"/>
    <w:rsid w:val="002D6ACC"/>
    <w:rsid w:val="002E5A52"/>
    <w:rsid w:val="00302D8B"/>
    <w:rsid w:val="00304DF9"/>
    <w:rsid w:val="00305755"/>
    <w:rsid w:val="00307029"/>
    <w:rsid w:val="00335693"/>
    <w:rsid w:val="00353ABA"/>
    <w:rsid w:val="00361504"/>
    <w:rsid w:val="003626E7"/>
    <w:rsid w:val="003636F9"/>
    <w:rsid w:val="003945DE"/>
    <w:rsid w:val="003A0D69"/>
    <w:rsid w:val="003C7BE0"/>
    <w:rsid w:val="003D0D0D"/>
    <w:rsid w:val="003E785F"/>
    <w:rsid w:val="004046D4"/>
    <w:rsid w:val="00431143"/>
    <w:rsid w:val="0043429C"/>
    <w:rsid w:val="0044034F"/>
    <w:rsid w:val="00443BB4"/>
    <w:rsid w:val="00443F88"/>
    <w:rsid w:val="004520FE"/>
    <w:rsid w:val="00460697"/>
    <w:rsid w:val="00471153"/>
    <w:rsid w:val="00475859"/>
    <w:rsid w:val="0047747D"/>
    <w:rsid w:val="00490711"/>
    <w:rsid w:val="004935DF"/>
    <w:rsid w:val="00494A63"/>
    <w:rsid w:val="004B3AAF"/>
    <w:rsid w:val="004B70B6"/>
    <w:rsid w:val="004E2D78"/>
    <w:rsid w:val="004E68DF"/>
    <w:rsid w:val="004E7A60"/>
    <w:rsid w:val="00502484"/>
    <w:rsid w:val="005042CD"/>
    <w:rsid w:val="0050630D"/>
    <w:rsid w:val="005277C5"/>
    <w:rsid w:val="005344C7"/>
    <w:rsid w:val="00534852"/>
    <w:rsid w:val="005741D7"/>
    <w:rsid w:val="00582743"/>
    <w:rsid w:val="00583CD2"/>
    <w:rsid w:val="005A7393"/>
    <w:rsid w:val="005B102B"/>
    <w:rsid w:val="005D7244"/>
    <w:rsid w:val="005E5374"/>
    <w:rsid w:val="005E7684"/>
    <w:rsid w:val="0061772D"/>
    <w:rsid w:val="006207F3"/>
    <w:rsid w:val="00630104"/>
    <w:rsid w:val="00637D47"/>
    <w:rsid w:val="00661BFB"/>
    <w:rsid w:val="00682C39"/>
    <w:rsid w:val="00687BC8"/>
    <w:rsid w:val="00693C17"/>
    <w:rsid w:val="00695A94"/>
    <w:rsid w:val="00697113"/>
    <w:rsid w:val="006C4CA4"/>
    <w:rsid w:val="006D1AD8"/>
    <w:rsid w:val="006D731A"/>
    <w:rsid w:val="006E1F04"/>
    <w:rsid w:val="006E46CF"/>
    <w:rsid w:val="006E507F"/>
    <w:rsid w:val="0071181C"/>
    <w:rsid w:val="007517EC"/>
    <w:rsid w:val="00762E24"/>
    <w:rsid w:val="00766488"/>
    <w:rsid w:val="00774059"/>
    <w:rsid w:val="00781C4E"/>
    <w:rsid w:val="007B4396"/>
    <w:rsid w:val="007C6354"/>
    <w:rsid w:val="007C7CE9"/>
    <w:rsid w:val="007D742C"/>
    <w:rsid w:val="007E108D"/>
    <w:rsid w:val="007E5D7B"/>
    <w:rsid w:val="007F23CE"/>
    <w:rsid w:val="007F2741"/>
    <w:rsid w:val="007F5E76"/>
    <w:rsid w:val="007F6CC3"/>
    <w:rsid w:val="00805506"/>
    <w:rsid w:val="00812E9A"/>
    <w:rsid w:val="008239FB"/>
    <w:rsid w:val="00833DC7"/>
    <w:rsid w:val="0084248F"/>
    <w:rsid w:val="0085192A"/>
    <w:rsid w:val="00855D36"/>
    <w:rsid w:val="00857F4F"/>
    <w:rsid w:val="00862102"/>
    <w:rsid w:val="00864A2A"/>
    <w:rsid w:val="0087625A"/>
    <w:rsid w:val="0088540A"/>
    <w:rsid w:val="008B5ECB"/>
    <w:rsid w:val="008C1D7D"/>
    <w:rsid w:val="008C4C29"/>
    <w:rsid w:val="008E59D1"/>
    <w:rsid w:val="008F368E"/>
    <w:rsid w:val="008F7FA2"/>
    <w:rsid w:val="009015BA"/>
    <w:rsid w:val="0090313B"/>
    <w:rsid w:val="00906E26"/>
    <w:rsid w:val="00920748"/>
    <w:rsid w:val="00923E71"/>
    <w:rsid w:val="00924A97"/>
    <w:rsid w:val="009304AC"/>
    <w:rsid w:val="00931FF5"/>
    <w:rsid w:val="00933147"/>
    <w:rsid w:val="009421DF"/>
    <w:rsid w:val="00945D75"/>
    <w:rsid w:val="0096214C"/>
    <w:rsid w:val="00982F9F"/>
    <w:rsid w:val="00985590"/>
    <w:rsid w:val="00995993"/>
    <w:rsid w:val="00995BC2"/>
    <w:rsid w:val="009A23B3"/>
    <w:rsid w:val="009A7420"/>
    <w:rsid w:val="009D7FD7"/>
    <w:rsid w:val="009E1C2E"/>
    <w:rsid w:val="00A207C7"/>
    <w:rsid w:val="00A32565"/>
    <w:rsid w:val="00A356EA"/>
    <w:rsid w:val="00A43EB9"/>
    <w:rsid w:val="00A52D9F"/>
    <w:rsid w:val="00A54E7C"/>
    <w:rsid w:val="00A710D3"/>
    <w:rsid w:val="00A8755D"/>
    <w:rsid w:val="00AC0363"/>
    <w:rsid w:val="00AC2AF4"/>
    <w:rsid w:val="00AC65F1"/>
    <w:rsid w:val="00AD6BE0"/>
    <w:rsid w:val="00AF01D3"/>
    <w:rsid w:val="00B0179B"/>
    <w:rsid w:val="00B11D3C"/>
    <w:rsid w:val="00B24147"/>
    <w:rsid w:val="00B27CCD"/>
    <w:rsid w:val="00B440B0"/>
    <w:rsid w:val="00B45AC9"/>
    <w:rsid w:val="00B46BFE"/>
    <w:rsid w:val="00B57F73"/>
    <w:rsid w:val="00B64F56"/>
    <w:rsid w:val="00B850EC"/>
    <w:rsid w:val="00BA0CAB"/>
    <w:rsid w:val="00BD5B60"/>
    <w:rsid w:val="00BD5B6A"/>
    <w:rsid w:val="00BD661E"/>
    <w:rsid w:val="00BF1C26"/>
    <w:rsid w:val="00BF6DD2"/>
    <w:rsid w:val="00C13E35"/>
    <w:rsid w:val="00C244C9"/>
    <w:rsid w:val="00C24914"/>
    <w:rsid w:val="00C27BAC"/>
    <w:rsid w:val="00C3336C"/>
    <w:rsid w:val="00C4232C"/>
    <w:rsid w:val="00C43EB2"/>
    <w:rsid w:val="00C52FFB"/>
    <w:rsid w:val="00C627C1"/>
    <w:rsid w:val="00C6283A"/>
    <w:rsid w:val="00C93248"/>
    <w:rsid w:val="00CA6AE7"/>
    <w:rsid w:val="00CB2D7D"/>
    <w:rsid w:val="00CB42D4"/>
    <w:rsid w:val="00CC6ED3"/>
    <w:rsid w:val="00D17653"/>
    <w:rsid w:val="00D20119"/>
    <w:rsid w:val="00D41787"/>
    <w:rsid w:val="00D53DCB"/>
    <w:rsid w:val="00D64D16"/>
    <w:rsid w:val="00D70846"/>
    <w:rsid w:val="00D72541"/>
    <w:rsid w:val="00D747F5"/>
    <w:rsid w:val="00D8457C"/>
    <w:rsid w:val="00D90E20"/>
    <w:rsid w:val="00DD0295"/>
    <w:rsid w:val="00DD2CA6"/>
    <w:rsid w:val="00E06196"/>
    <w:rsid w:val="00E14749"/>
    <w:rsid w:val="00E22A5C"/>
    <w:rsid w:val="00E36AB3"/>
    <w:rsid w:val="00E40619"/>
    <w:rsid w:val="00E66701"/>
    <w:rsid w:val="00E66D7A"/>
    <w:rsid w:val="00E72F6E"/>
    <w:rsid w:val="00E81845"/>
    <w:rsid w:val="00E94C68"/>
    <w:rsid w:val="00EE35C6"/>
    <w:rsid w:val="00EE4BF5"/>
    <w:rsid w:val="00EF4455"/>
    <w:rsid w:val="00EF4F9C"/>
    <w:rsid w:val="00EF54F0"/>
    <w:rsid w:val="00F00A3E"/>
    <w:rsid w:val="00F01426"/>
    <w:rsid w:val="00F0312E"/>
    <w:rsid w:val="00F16AF7"/>
    <w:rsid w:val="00F279C3"/>
    <w:rsid w:val="00F364FA"/>
    <w:rsid w:val="00F452EA"/>
    <w:rsid w:val="00F56A85"/>
    <w:rsid w:val="00F60217"/>
    <w:rsid w:val="00F97571"/>
    <w:rsid w:val="00FA003F"/>
    <w:rsid w:val="00FA7AB2"/>
    <w:rsid w:val="00FB2D7C"/>
    <w:rsid w:val="00FC184C"/>
    <w:rsid w:val="00FC3DAA"/>
    <w:rsid w:val="00FD2382"/>
    <w:rsid w:val="00FD29F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85F"/>
    <w:pPr>
      <w:spacing w:after="200" w:line="276" w:lineRule="auto"/>
    </w:pPr>
  </w:style>
  <w:style w:type="paragraph" w:styleId="Heading2">
    <w:name w:val="heading 2"/>
    <w:basedOn w:val="Normal"/>
    <w:link w:val="Heading2Char"/>
    <w:uiPriority w:val="99"/>
    <w:qFormat/>
    <w:rsid w:val="00812E9A"/>
    <w:pPr>
      <w:spacing w:after="0" w:line="360" w:lineRule="auto"/>
      <w:ind w:firstLine="709"/>
      <w:jc w:val="both"/>
      <w:outlineLvl w:val="1"/>
    </w:pPr>
    <w:rPr>
      <w:rFonts w:ascii="Times New Roman" w:eastAsia="@Arial Unicode MS"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12E9A"/>
    <w:rPr>
      <w:rFonts w:ascii="Times New Roman" w:eastAsia="@Arial Unicode MS" w:hAnsi="Times New Roman" w:cs="Times New Roman"/>
      <w:b/>
      <w:sz w:val="28"/>
    </w:rPr>
  </w:style>
  <w:style w:type="paragraph" w:styleId="Header">
    <w:name w:val="header"/>
    <w:basedOn w:val="Normal"/>
    <w:link w:val="HeaderChar"/>
    <w:uiPriority w:val="99"/>
    <w:semiHidden/>
    <w:rsid w:val="00812E9A"/>
    <w:pPr>
      <w:tabs>
        <w:tab w:val="center" w:pos="4677"/>
        <w:tab w:val="right" w:pos="9355"/>
      </w:tabs>
    </w:pPr>
    <w:rPr>
      <w:sz w:val="20"/>
      <w:szCs w:val="20"/>
      <w:lang w:eastAsia="en-US"/>
    </w:rPr>
  </w:style>
  <w:style w:type="character" w:customStyle="1" w:styleId="HeaderChar">
    <w:name w:val="Header Char"/>
    <w:basedOn w:val="DefaultParagraphFont"/>
    <w:link w:val="Header"/>
    <w:uiPriority w:val="99"/>
    <w:semiHidden/>
    <w:locked/>
    <w:rsid w:val="00812E9A"/>
    <w:rPr>
      <w:rFonts w:ascii="Calibri" w:hAnsi="Calibri" w:cs="Times New Roman"/>
      <w:lang w:eastAsia="en-US"/>
    </w:rPr>
  </w:style>
  <w:style w:type="paragraph" w:styleId="Footer">
    <w:name w:val="footer"/>
    <w:basedOn w:val="Normal"/>
    <w:link w:val="FooterChar"/>
    <w:uiPriority w:val="99"/>
    <w:semiHidden/>
    <w:rsid w:val="00812E9A"/>
    <w:pPr>
      <w:tabs>
        <w:tab w:val="center" w:pos="4677"/>
        <w:tab w:val="right" w:pos="9355"/>
      </w:tabs>
    </w:pPr>
    <w:rPr>
      <w:sz w:val="20"/>
      <w:szCs w:val="20"/>
      <w:lang w:eastAsia="en-US"/>
    </w:rPr>
  </w:style>
  <w:style w:type="character" w:customStyle="1" w:styleId="FooterChar">
    <w:name w:val="Footer Char"/>
    <w:basedOn w:val="DefaultParagraphFont"/>
    <w:link w:val="Footer"/>
    <w:uiPriority w:val="99"/>
    <w:semiHidden/>
    <w:locked/>
    <w:rsid w:val="00812E9A"/>
    <w:rPr>
      <w:rFonts w:ascii="Calibri" w:hAnsi="Calibri" w:cs="Times New Roman"/>
      <w:lang w:eastAsia="en-US"/>
    </w:rPr>
  </w:style>
  <w:style w:type="paragraph" w:styleId="NoSpacing">
    <w:name w:val="No Spacing"/>
    <w:link w:val="NoSpacingChar"/>
    <w:uiPriority w:val="99"/>
    <w:qFormat/>
    <w:rsid w:val="00812E9A"/>
  </w:style>
  <w:style w:type="character" w:customStyle="1" w:styleId="ListParagraphChar">
    <w:name w:val="List Paragraph Char"/>
    <w:link w:val="ListParagraph"/>
    <w:uiPriority w:val="99"/>
    <w:locked/>
    <w:rsid w:val="00812E9A"/>
    <w:rPr>
      <w:rFonts w:ascii="Times New Roman" w:hAnsi="Times New Roman"/>
    </w:rPr>
  </w:style>
  <w:style w:type="paragraph" w:styleId="ListParagraph">
    <w:name w:val="List Paragraph"/>
    <w:basedOn w:val="Normal"/>
    <w:link w:val="ListParagraphChar"/>
    <w:uiPriority w:val="99"/>
    <w:qFormat/>
    <w:rsid w:val="00812E9A"/>
    <w:pPr>
      <w:ind w:left="720"/>
      <w:contextualSpacing/>
    </w:pPr>
    <w:rPr>
      <w:rFonts w:ascii="Times New Roman" w:hAnsi="Times New Roman"/>
      <w:sz w:val="20"/>
      <w:szCs w:val="20"/>
    </w:rPr>
  </w:style>
  <w:style w:type="paragraph" w:customStyle="1" w:styleId="Default">
    <w:name w:val="Default"/>
    <w:uiPriority w:val="99"/>
    <w:rsid w:val="00812E9A"/>
    <w:pPr>
      <w:autoSpaceDE w:val="0"/>
      <w:autoSpaceDN w:val="0"/>
      <w:adjustRightInd w:val="0"/>
    </w:pPr>
    <w:rPr>
      <w:rFonts w:ascii="Times New Roman" w:hAnsi="Times New Roman"/>
      <w:color w:val="000000"/>
      <w:sz w:val="24"/>
      <w:szCs w:val="24"/>
    </w:rPr>
  </w:style>
  <w:style w:type="character" w:customStyle="1" w:styleId="7">
    <w:name w:val="Основной текст (7)_"/>
    <w:link w:val="70"/>
    <w:uiPriority w:val="99"/>
    <w:locked/>
    <w:rsid w:val="00812E9A"/>
    <w:rPr>
      <w:sz w:val="31"/>
      <w:shd w:val="clear" w:color="auto" w:fill="FFFFFF"/>
    </w:rPr>
  </w:style>
  <w:style w:type="paragraph" w:customStyle="1" w:styleId="70">
    <w:name w:val="Основной текст (7)"/>
    <w:basedOn w:val="Normal"/>
    <w:link w:val="7"/>
    <w:uiPriority w:val="99"/>
    <w:rsid w:val="00812E9A"/>
    <w:pPr>
      <w:shd w:val="clear" w:color="auto" w:fill="FFFFFF"/>
      <w:spacing w:before="120" w:after="0" w:line="336" w:lineRule="exact"/>
      <w:ind w:firstLine="460"/>
      <w:jc w:val="both"/>
    </w:pPr>
    <w:rPr>
      <w:sz w:val="31"/>
      <w:szCs w:val="20"/>
    </w:rPr>
  </w:style>
  <w:style w:type="paragraph" w:customStyle="1" w:styleId="2">
    <w:name w:val="Основной текст2"/>
    <w:basedOn w:val="Normal"/>
    <w:uiPriority w:val="99"/>
    <w:rsid w:val="00812E9A"/>
    <w:pPr>
      <w:shd w:val="clear" w:color="auto" w:fill="FFFFFF"/>
      <w:spacing w:before="60" w:after="0" w:line="230" w:lineRule="exact"/>
      <w:ind w:firstLine="320"/>
      <w:jc w:val="both"/>
    </w:pPr>
    <w:rPr>
      <w:rFonts w:ascii="Times New Roman" w:hAnsi="Times New Roman"/>
      <w:color w:val="000000"/>
      <w:lang w:val="tt-RU"/>
    </w:rPr>
  </w:style>
  <w:style w:type="character" w:customStyle="1" w:styleId="a">
    <w:name w:val="Основной текст_"/>
    <w:link w:val="1"/>
    <w:uiPriority w:val="99"/>
    <w:locked/>
    <w:rsid w:val="00812E9A"/>
    <w:rPr>
      <w:rFonts w:ascii="Century Schoolbook" w:hAnsi="Century Schoolbook"/>
      <w:spacing w:val="3"/>
      <w:sz w:val="19"/>
      <w:shd w:val="clear" w:color="auto" w:fill="FFFFFF"/>
    </w:rPr>
  </w:style>
  <w:style w:type="paragraph" w:customStyle="1" w:styleId="1">
    <w:name w:val="Основной текст1"/>
    <w:basedOn w:val="Normal"/>
    <w:link w:val="a"/>
    <w:uiPriority w:val="99"/>
    <w:rsid w:val="00812E9A"/>
    <w:pPr>
      <w:widowControl w:val="0"/>
      <w:shd w:val="clear" w:color="auto" w:fill="FFFFFF"/>
      <w:spacing w:after="0" w:line="250" w:lineRule="exact"/>
      <w:jc w:val="both"/>
    </w:pPr>
    <w:rPr>
      <w:rFonts w:ascii="Century Schoolbook" w:hAnsi="Century Schoolbook"/>
      <w:spacing w:val="3"/>
      <w:sz w:val="19"/>
      <w:szCs w:val="20"/>
    </w:rPr>
  </w:style>
  <w:style w:type="character" w:customStyle="1" w:styleId="20">
    <w:name w:val="Основной текст (2)_"/>
    <w:link w:val="21"/>
    <w:uiPriority w:val="99"/>
    <w:locked/>
    <w:rsid w:val="00812E9A"/>
    <w:rPr>
      <w:rFonts w:ascii="Century Schoolbook" w:hAnsi="Century Schoolbook"/>
      <w:i/>
      <w:spacing w:val="4"/>
      <w:sz w:val="17"/>
      <w:shd w:val="clear" w:color="auto" w:fill="FFFFFF"/>
    </w:rPr>
  </w:style>
  <w:style w:type="paragraph" w:customStyle="1" w:styleId="21">
    <w:name w:val="Основной текст (2)"/>
    <w:basedOn w:val="Normal"/>
    <w:link w:val="20"/>
    <w:uiPriority w:val="99"/>
    <w:rsid w:val="00812E9A"/>
    <w:pPr>
      <w:widowControl w:val="0"/>
      <w:shd w:val="clear" w:color="auto" w:fill="FFFFFF"/>
      <w:spacing w:after="180" w:line="240" w:lineRule="atLeast"/>
      <w:jc w:val="right"/>
    </w:pPr>
    <w:rPr>
      <w:rFonts w:ascii="Century Schoolbook" w:hAnsi="Century Schoolbook"/>
      <w:i/>
      <w:spacing w:val="4"/>
      <w:sz w:val="17"/>
      <w:szCs w:val="20"/>
    </w:rPr>
  </w:style>
  <w:style w:type="character" w:customStyle="1" w:styleId="3">
    <w:name w:val="Основной текст (3)_"/>
    <w:link w:val="30"/>
    <w:uiPriority w:val="99"/>
    <w:locked/>
    <w:rsid w:val="00812E9A"/>
    <w:rPr>
      <w:rFonts w:ascii="Times New Roman" w:hAnsi="Times New Roman"/>
      <w:b/>
      <w:sz w:val="16"/>
      <w:shd w:val="clear" w:color="auto" w:fill="FFFFFF"/>
    </w:rPr>
  </w:style>
  <w:style w:type="paragraph" w:customStyle="1" w:styleId="30">
    <w:name w:val="Основной текст (3)"/>
    <w:basedOn w:val="Normal"/>
    <w:link w:val="3"/>
    <w:uiPriority w:val="99"/>
    <w:rsid w:val="00812E9A"/>
    <w:pPr>
      <w:widowControl w:val="0"/>
      <w:shd w:val="clear" w:color="auto" w:fill="FFFFFF"/>
      <w:spacing w:before="180" w:after="180" w:line="240" w:lineRule="atLeast"/>
    </w:pPr>
    <w:rPr>
      <w:rFonts w:ascii="Times New Roman" w:hAnsi="Times New Roman"/>
      <w:b/>
      <w:sz w:val="16"/>
      <w:szCs w:val="20"/>
    </w:rPr>
  </w:style>
  <w:style w:type="character" w:customStyle="1" w:styleId="22">
    <w:name w:val="Заголовок №2_"/>
    <w:link w:val="23"/>
    <w:uiPriority w:val="99"/>
    <w:locked/>
    <w:rsid w:val="00812E9A"/>
    <w:rPr>
      <w:rFonts w:ascii="Franklin Gothic Medium" w:hAnsi="Franklin Gothic Medium"/>
      <w:spacing w:val="-5"/>
      <w:shd w:val="clear" w:color="auto" w:fill="FFFFFF"/>
    </w:rPr>
  </w:style>
  <w:style w:type="paragraph" w:customStyle="1" w:styleId="23">
    <w:name w:val="Заголовок №2"/>
    <w:basedOn w:val="Normal"/>
    <w:link w:val="22"/>
    <w:uiPriority w:val="99"/>
    <w:rsid w:val="00812E9A"/>
    <w:pPr>
      <w:widowControl w:val="0"/>
      <w:shd w:val="clear" w:color="auto" w:fill="FFFFFF"/>
      <w:spacing w:before="60" w:after="180" w:line="240" w:lineRule="atLeast"/>
      <w:jc w:val="both"/>
      <w:outlineLvl w:val="1"/>
    </w:pPr>
    <w:rPr>
      <w:rFonts w:ascii="Franklin Gothic Medium" w:hAnsi="Franklin Gothic Medium"/>
      <w:spacing w:val="-5"/>
      <w:sz w:val="20"/>
      <w:szCs w:val="20"/>
    </w:rPr>
  </w:style>
  <w:style w:type="character" w:customStyle="1" w:styleId="4">
    <w:name w:val="Основной текст (4) + Не полужирный"/>
    <w:uiPriority w:val="99"/>
    <w:rsid w:val="00812E9A"/>
    <w:rPr>
      <w:rFonts w:ascii="Century Schoolbook" w:hAnsi="Century Schoolbook"/>
      <w:b/>
      <w:i/>
      <w:color w:val="000000"/>
      <w:spacing w:val="7"/>
      <w:w w:val="100"/>
      <w:position w:val="0"/>
      <w:sz w:val="18"/>
      <w:u w:val="none"/>
      <w:effect w:val="none"/>
      <w:shd w:val="clear" w:color="auto" w:fill="FFFFFF"/>
      <w:lang w:val="ru-RU"/>
    </w:rPr>
  </w:style>
  <w:style w:type="character" w:customStyle="1" w:styleId="24">
    <w:name w:val="Основной текст (2) + Не курсив"/>
    <w:aliases w:val="Интервал 1 pt"/>
    <w:uiPriority w:val="99"/>
    <w:rsid w:val="00812E9A"/>
    <w:rPr>
      <w:rFonts w:ascii="Century Schoolbook" w:hAnsi="Century Schoolbook"/>
      <w:i/>
      <w:color w:val="000000"/>
      <w:spacing w:val="33"/>
      <w:w w:val="100"/>
      <w:position w:val="0"/>
      <w:sz w:val="18"/>
      <w:u w:val="none"/>
      <w:effect w:val="none"/>
      <w:shd w:val="clear" w:color="auto" w:fill="FFFFFF"/>
      <w:lang w:val="ru-RU"/>
    </w:rPr>
  </w:style>
  <w:style w:type="character" w:customStyle="1" w:styleId="a0">
    <w:name w:val="Основной текст + Курсив"/>
    <w:aliases w:val="Интервал 0 pt"/>
    <w:uiPriority w:val="99"/>
    <w:rsid w:val="00812E9A"/>
    <w:rPr>
      <w:rFonts w:ascii="Century Schoolbook" w:hAnsi="Century Schoolbook"/>
      <w:b/>
      <w:i/>
      <w:color w:val="000000"/>
      <w:spacing w:val="0"/>
      <w:w w:val="100"/>
      <w:position w:val="0"/>
      <w:sz w:val="26"/>
      <w:u w:val="none"/>
      <w:effect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uiPriority w:val="99"/>
    <w:rsid w:val="00812E9A"/>
    <w:rPr>
      <w:rFonts w:ascii="Times New Roman" w:hAnsi="Times New Roman"/>
      <w:sz w:val="24"/>
      <w:u w:val="none"/>
      <w:effect w:val="none"/>
    </w:rPr>
  </w:style>
  <w:style w:type="character" w:customStyle="1" w:styleId="translation-chunk">
    <w:name w:val="translation-chunk"/>
    <w:uiPriority w:val="99"/>
    <w:rsid w:val="00812E9A"/>
  </w:style>
  <w:style w:type="table" w:styleId="TableGrid">
    <w:name w:val="Table Grid"/>
    <w:basedOn w:val="TableNormal"/>
    <w:uiPriority w:val="99"/>
    <w:rsid w:val="00812E9A"/>
    <w:rPr>
      <w:rFonts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D64D16"/>
    <w:rPr>
      <w:rFonts w:ascii="Times New Roman" w:hAnsi="Times New Roman" w:cs="Times New Roman"/>
      <w:color w:val="0000FF"/>
      <w:u w:val="single"/>
    </w:rPr>
  </w:style>
  <w:style w:type="character" w:customStyle="1" w:styleId="b-serp-urlitem1">
    <w:name w:val="b-serp-url__item1"/>
    <w:uiPriority w:val="99"/>
    <w:rsid w:val="00D64D16"/>
    <w:rPr>
      <w:rFonts w:ascii="Times New Roman" w:hAnsi="Times New Roman"/>
    </w:rPr>
  </w:style>
  <w:style w:type="paragraph" w:customStyle="1" w:styleId="p5">
    <w:name w:val="p5"/>
    <w:basedOn w:val="Normal"/>
    <w:uiPriority w:val="99"/>
    <w:rsid w:val="00D64D16"/>
    <w:pPr>
      <w:spacing w:before="100" w:beforeAutospacing="1" w:after="100" w:afterAutospacing="1" w:line="240" w:lineRule="auto"/>
    </w:pPr>
    <w:rPr>
      <w:rFonts w:ascii="Times New Roman" w:hAnsi="Times New Roman"/>
      <w:sz w:val="24"/>
      <w:szCs w:val="24"/>
    </w:rPr>
  </w:style>
  <w:style w:type="paragraph" w:customStyle="1" w:styleId="p2">
    <w:name w:val="p2"/>
    <w:basedOn w:val="Normal"/>
    <w:uiPriority w:val="99"/>
    <w:rsid w:val="00D64D16"/>
    <w:pPr>
      <w:spacing w:before="100" w:beforeAutospacing="1" w:after="100" w:afterAutospacing="1" w:line="240" w:lineRule="auto"/>
    </w:pPr>
    <w:rPr>
      <w:rFonts w:ascii="Times New Roman" w:hAnsi="Times New Roman"/>
      <w:sz w:val="24"/>
      <w:szCs w:val="24"/>
    </w:rPr>
  </w:style>
  <w:style w:type="paragraph" w:customStyle="1" w:styleId="p18">
    <w:name w:val="p18"/>
    <w:basedOn w:val="Normal"/>
    <w:uiPriority w:val="99"/>
    <w:rsid w:val="00D64D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D64D16"/>
  </w:style>
  <w:style w:type="character" w:customStyle="1" w:styleId="s1">
    <w:name w:val="s1"/>
    <w:uiPriority w:val="99"/>
    <w:rsid w:val="00D64D16"/>
  </w:style>
  <w:style w:type="character" w:styleId="Strong">
    <w:name w:val="Strong"/>
    <w:basedOn w:val="DefaultParagraphFont"/>
    <w:uiPriority w:val="99"/>
    <w:qFormat/>
    <w:locked/>
    <w:rsid w:val="00D64D16"/>
    <w:rPr>
      <w:rFonts w:cs="Times New Roman"/>
      <w:b/>
    </w:rPr>
  </w:style>
  <w:style w:type="paragraph" w:styleId="BalloonText">
    <w:name w:val="Balloon Text"/>
    <w:basedOn w:val="Normal"/>
    <w:link w:val="BalloonTextChar"/>
    <w:uiPriority w:val="99"/>
    <w:semiHidden/>
    <w:rsid w:val="00D64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4D16"/>
    <w:rPr>
      <w:rFonts w:ascii="Tahoma" w:hAnsi="Tahoma" w:cs="Times New Roman"/>
      <w:sz w:val="16"/>
      <w:lang w:val="ru-RU" w:eastAsia="ru-RU"/>
    </w:rPr>
  </w:style>
  <w:style w:type="character" w:customStyle="1" w:styleId="40">
    <w:name w:val="Основной текст (4)_"/>
    <w:link w:val="41"/>
    <w:uiPriority w:val="99"/>
    <w:locked/>
    <w:rsid w:val="00D64D16"/>
    <w:rPr>
      <w:i/>
      <w:sz w:val="21"/>
      <w:shd w:val="clear" w:color="auto" w:fill="FFFFFF"/>
    </w:rPr>
  </w:style>
  <w:style w:type="paragraph" w:customStyle="1" w:styleId="41">
    <w:name w:val="Основной текст (4)"/>
    <w:basedOn w:val="Normal"/>
    <w:link w:val="40"/>
    <w:uiPriority w:val="99"/>
    <w:rsid w:val="00D64D16"/>
    <w:pPr>
      <w:shd w:val="clear" w:color="auto" w:fill="FFFFFF"/>
      <w:spacing w:after="0" w:line="264" w:lineRule="exact"/>
      <w:jc w:val="both"/>
    </w:pPr>
    <w:rPr>
      <w:i/>
      <w:sz w:val="21"/>
      <w:szCs w:val="20"/>
      <w:shd w:val="clear" w:color="auto" w:fill="FFFFFF"/>
    </w:rPr>
  </w:style>
  <w:style w:type="character" w:customStyle="1" w:styleId="6">
    <w:name w:val="Основной текст (6)_"/>
    <w:link w:val="60"/>
    <w:uiPriority w:val="99"/>
    <w:locked/>
    <w:rsid w:val="00D64D16"/>
    <w:rPr>
      <w:b/>
      <w:sz w:val="21"/>
      <w:shd w:val="clear" w:color="auto" w:fill="FFFFFF"/>
    </w:rPr>
  </w:style>
  <w:style w:type="paragraph" w:customStyle="1" w:styleId="60">
    <w:name w:val="Основной текст (6)"/>
    <w:basedOn w:val="Normal"/>
    <w:link w:val="6"/>
    <w:uiPriority w:val="99"/>
    <w:rsid w:val="00D64D16"/>
    <w:pPr>
      <w:shd w:val="clear" w:color="auto" w:fill="FFFFFF"/>
      <w:spacing w:before="120" w:after="0" w:line="264" w:lineRule="exact"/>
      <w:jc w:val="both"/>
    </w:pPr>
    <w:rPr>
      <w:b/>
      <w:sz w:val="21"/>
      <w:szCs w:val="20"/>
      <w:shd w:val="clear" w:color="auto" w:fill="FFFFFF"/>
    </w:rPr>
  </w:style>
  <w:style w:type="character" w:customStyle="1" w:styleId="8">
    <w:name w:val="Основной текст (8)_"/>
    <w:link w:val="80"/>
    <w:uiPriority w:val="99"/>
    <w:locked/>
    <w:rsid w:val="00D64D16"/>
    <w:rPr>
      <w:noProof/>
      <w:shd w:val="clear" w:color="auto" w:fill="FFFFFF"/>
    </w:rPr>
  </w:style>
  <w:style w:type="paragraph" w:customStyle="1" w:styleId="80">
    <w:name w:val="Основной текст (8)"/>
    <w:basedOn w:val="Normal"/>
    <w:link w:val="8"/>
    <w:uiPriority w:val="99"/>
    <w:rsid w:val="00D64D16"/>
    <w:pPr>
      <w:shd w:val="clear" w:color="auto" w:fill="FFFFFF"/>
      <w:spacing w:after="780" w:line="240" w:lineRule="atLeast"/>
    </w:pPr>
    <w:rPr>
      <w:noProof/>
      <w:sz w:val="20"/>
      <w:szCs w:val="20"/>
      <w:shd w:val="clear" w:color="auto" w:fill="FFFFFF"/>
    </w:rPr>
  </w:style>
  <w:style w:type="character" w:customStyle="1" w:styleId="710">
    <w:name w:val="Основной текст (7) + Не полужирный10"/>
    <w:uiPriority w:val="99"/>
    <w:rsid w:val="00D64D16"/>
    <w:rPr>
      <w:rFonts w:ascii="Times New Roman" w:hAnsi="Times New Roman"/>
      <w:b/>
      <w:sz w:val="18"/>
      <w:shd w:val="clear" w:color="auto" w:fill="FFFFFF"/>
    </w:rPr>
  </w:style>
  <w:style w:type="paragraph" w:styleId="BodyText">
    <w:name w:val="Body Text"/>
    <w:basedOn w:val="Normal"/>
    <w:link w:val="BodyTextChar"/>
    <w:uiPriority w:val="99"/>
    <w:rsid w:val="00D64D16"/>
    <w:pPr>
      <w:shd w:val="clear" w:color="auto" w:fill="FFFFFF"/>
      <w:spacing w:before="360" w:after="0" w:line="264" w:lineRule="exact"/>
      <w:jc w:val="both"/>
    </w:pPr>
    <w:rPr>
      <w:sz w:val="21"/>
      <w:szCs w:val="21"/>
      <w:lang w:val="tt-RU"/>
    </w:rPr>
  </w:style>
  <w:style w:type="character" w:customStyle="1" w:styleId="BodyTextChar">
    <w:name w:val="Body Text Char"/>
    <w:basedOn w:val="DefaultParagraphFont"/>
    <w:link w:val="BodyText"/>
    <w:uiPriority w:val="99"/>
    <w:locked/>
    <w:rsid w:val="00D64D16"/>
    <w:rPr>
      <w:rFonts w:eastAsia="Times New Roman" w:cs="Times New Roman"/>
      <w:sz w:val="21"/>
      <w:lang w:val="tt-RU" w:eastAsia="ru-RU"/>
    </w:rPr>
  </w:style>
  <w:style w:type="paragraph" w:styleId="NormalWeb">
    <w:name w:val="Normal (Web)"/>
    <w:basedOn w:val="Normal"/>
    <w:uiPriority w:val="99"/>
    <w:semiHidden/>
    <w:rsid w:val="00C93248"/>
    <w:pPr>
      <w:spacing w:before="100" w:beforeAutospacing="1" w:after="100" w:afterAutospacing="1" w:line="240" w:lineRule="auto"/>
    </w:pPr>
    <w:rPr>
      <w:rFonts w:ascii="Times New Roman" w:hAnsi="Times New Roman"/>
      <w:sz w:val="24"/>
      <w:szCs w:val="24"/>
    </w:rPr>
  </w:style>
  <w:style w:type="character" w:customStyle="1" w:styleId="c3">
    <w:name w:val="c3"/>
    <w:uiPriority w:val="99"/>
    <w:rsid w:val="00C93248"/>
  </w:style>
  <w:style w:type="character" w:customStyle="1" w:styleId="c17">
    <w:name w:val="c17"/>
    <w:uiPriority w:val="99"/>
    <w:rsid w:val="00C93248"/>
  </w:style>
  <w:style w:type="paragraph" w:customStyle="1" w:styleId="c12c34c24">
    <w:name w:val="c12 c34 c24"/>
    <w:basedOn w:val="Normal"/>
    <w:uiPriority w:val="99"/>
    <w:rsid w:val="00C93248"/>
    <w:pPr>
      <w:spacing w:before="100" w:beforeAutospacing="1" w:after="100" w:afterAutospacing="1" w:line="240" w:lineRule="auto"/>
    </w:pPr>
    <w:rPr>
      <w:rFonts w:ascii="Times New Roman" w:hAnsi="Times New Roman"/>
      <w:sz w:val="24"/>
      <w:szCs w:val="24"/>
    </w:rPr>
  </w:style>
  <w:style w:type="paragraph" w:customStyle="1" w:styleId="10">
    <w:name w:val="Без интервала1"/>
    <w:link w:val="a1"/>
    <w:uiPriority w:val="99"/>
    <w:rsid w:val="00C93248"/>
    <w:rPr>
      <w:lang w:eastAsia="en-US"/>
    </w:rPr>
  </w:style>
  <w:style w:type="character" w:customStyle="1" w:styleId="a1">
    <w:name w:val="Без интервала Знак"/>
    <w:link w:val="10"/>
    <w:uiPriority w:val="99"/>
    <w:locked/>
    <w:rsid w:val="00C93248"/>
    <w:rPr>
      <w:sz w:val="22"/>
      <w:lang w:val="ru-RU" w:eastAsia="en-US"/>
    </w:rPr>
  </w:style>
  <w:style w:type="paragraph" w:styleId="DocumentMap">
    <w:name w:val="Document Map"/>
    <w:basedOn w:val="Normal"/>
    <w:link w:val="DocumentMapChar"/>
    <w:uiPriority w:val="99"/>
    <w:semiHidden/>
    <w:rsid w:val="00124F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34852"/>
    <w:rPr>
      <w:rFonts w:ascii="Times New Roman" w:hAnsi="Times New Roman" w:cs="Times New Roman"/>
      <w:sz w:val="2"/>
    </w:rPr>
  </w:style>
  <w:style w:type="character" w:customStyle="1" w:styleId="NoSpacingChar">
    <w:name w:val="No Spacing Char"/>
    <w:basedOn w:val="DefaultParagraphFont"/>
    <w:link w:val="NoSpacing"/>
    <w:uiPriority w:val="99"/>
    <w:locked/>
    <w:rsid w:val="00F279C3"/>
    <w:rPr>
      <w:rFonts w:cs="Times New Roman"/>
      <w:sz w:val="22"/>
      <w:szCs w:val="22"/>
      <w:lang w:val="ru-RU" w:eastAsia="ru-RU" w:bidi="ar-SA"/>
    </w:rPr>
  </w:style>
  <w:style w:type="paragraph" w:customStyle="1" w:styleId="msonormalcxsplast">
    <w:name w:val="msonormalcxsplast"/>
    <w:basedOn w:val="Normal"/>
    <w:uiPriority w:val="99"/>
    <w:semiHidden/>
    <w:rsid w:val="00F279C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92528744">
      <w:marLeft w:val="0"/>
      <w:marRight w:val="0"/>
      <w:marTop w:val="0"/>
      <w:marBottom w:val="0"/>
      <w:divBdr>
        <w:top w:val="none" w:sz="0" w:space="0" w:color="auto"/>
        <w:left w:val="none" w:sz="0" w:space="0" w:color="auto"/>
        <w:bottom w:val="none" w:sz="0" w:space="0" w:color="auto"/>
        <w:right w:val="none" w:sz="0" w:space="0" w:color="auto"/>
      </w:divBdr>
    </w:div>
    <w:div w:id="1492528745">
      <w:marLeft w:val="0"/>
      <w:marRight w:val="0"/>
      <w:marTop w:val="0"/>
      <w:marBottom w:val="0"/>
      <w:divBdr>
        <w:top w:val="none" w:sz="0" w:space="0" w:color="auto"/>
        <w:left w:val="none" w:sz="0" w:space="0" w:color="auto"/>
        <w:bottom w:val="none" w:sz="0" w:space="0" w:color="auto"/>
        <w:right w:val="none" w:sz="0" w:space="0" w:color="auto"/>
      </w:divBdr>
    </w:div>
    <w:div w:id="1492528746">
      <w:marLeft w:val="0"/>
      <w:marRight w:val="0"/>
      <w:marTop w:val="0"/>
      <w:marBottom w:val="0"/>
      <w:divBdr>
        <w:top w:val="none" w:sz="0" w:space="0" w:color="auto"/>
        <w:left w:val="none" w:sz="0" w:space="0" w:color="auto"/>
        <w:bottom w:val="none" w:sz="0" w:space="0" w:color="auto"/>
        <w:right w:val="none" w:sz="0" w:space="0" w:color="auto"/>
      </w:divBdr>
    </w:div>
    <w:div w:id="1492528747">
      <w:marLeft w:val="0"/>
      <w:marRight w:val="0"/>
      <w:marTop w:val="0"/>
      <w:marBottom w:val="0"/>
      <w:divBdr>
        <w:top w:val="none" w:sz="0" w:space="0" w:color="auto"/>
        <w:left w:val="none" w:sz="0" w:space="0" w:color="auto"/>
        <w:bottom w:val="none" w:sz="0" w:space="0" w:color="auto"/>
        <w:right w:val="none" w:sz="0" w:space="0" w:color="auto"/>
      </w:divBdr>
    </w:div>
    <w:div w:id="1492528748">
      <w:marLeft w:val="0"/>
      <w:marRight w:val="0"/>
      <w:marTop w:val="0"/>
      <w:marBottom w:val="0"/>
      <w:divBdr>
        <w:top w:val="none" w:sz="0" w:space="0" w:color="auto"/>
        <w:left w:val="none" w:sz="0" w:space="0" w:color="auto"/>
        <w:bottom w:val="none" w:sz="0" w:space="0" w:color="auto"/>
        <w:right w:val="none" w:sz="0" w:space="0" w:color="auto"/>
      </w:divBdr>
    </w:div>
    <w:div w:id="1492528749">
      <w:marLeft w:val="0"/>
      <w:marRight w:val="0"/>
      <w:marTop w:val="0"/>
      <w:marBottom w:val="0"/>
      <w:divBdr>
        <w:top w:val="none" w:sz="0" w:space="0" w:color="auto"/>
        <w:left w:val="none" w:sz="0" w:space="0" w:color="auto"/>
        <w:bottom w:val="none" w:sz="0" w:space="0" w:color="auto"/>
        <w:right w:val="none" w:sz="0" w:space="0" w:color="auto"/>
      </w:divBdr>
    </w:div>
    <w:div w:id="1492528750">
      <w:marLeft w:val="0"/>
      <w:marRight w:val="0"/>
      <w:marTop w:val="0"/>
      <w:marBottom w:val="0"/>
      <w:divBdr>
        <w:top w:val="none" w:sz="0" w:space="0" w:color="auto"/>
        <w:left w:val="none" w:sz="0" w:space="0" w:color="auto"/>
        <w:bottom w:val="none" w:sz="0" w:space="0" w:color="auto"/>
        <w:right w:val="none" w:sz="0" w:space="0" w:color="auto"/>
      </w:divBdr>
    </w:div>
    <w:div w:id="1492528751">
      <w:marLeft w:val="0"/>
      <w:marRight w:val="0"/>
      <w:marTop w:val="0"/>
      <w:marBottom w:val="0"/>
      <w:divBdr>
        <w:top w:val="none" w:sz="0" w:space="0" w:color="auto"/>
        <w:left w:val="none" w:sz="0" w:space="0" w:color="auto"/>
        <w:bottom w:val="none" w:sz="0" w:space="0" w:color="auto"/>
        <w:right w:val="none" w:sz="0" w:space="0" w:color="auto"/>
      </w:divBdr>
    </w:div>
    <w:div w:id="1492528752">
      <w:marLeft w:val="0"/>
      <w:marRight w:val="0"/>
      <w:marTop w:val="0"/>
      <w:marBottom w:val="0"/>
      <w:divBdr>
        <w:top w:val="none" w:sz="0" w:space="0" w:color="auto"/>
        <w:left w:val="none" w:sz="0" w:space="0" w:color="auto"/>
        <w:bottom w:val="none" w:sz="0" w:space="0" w:color="auto"/>
        <w:right w:val="none" w:sz="0" w:space="0" w:color="auto"/>
      </w:divBdr>
    </w:div>
    <w:div w:id="1492528753">
      <w:marLeft w:val="0"/>
      <w:marRight w:val="0"/>
      <w:marTop w:val="0"/>
      <w:marBottom w:val="0"/>
      <w:divBdr>
        <w:top w:val="none" w:sz="0" w:space="0" w:color="auto"/>
        <w:left w:val="none" w:sz="0" w:space="0" w:color="auto"/>
        <w:bottom w:val="none" w:sz="0" w:space="0" w:color="auto"/>
        <w:right w:val="none" w:sz="0" w:space="0" w:color="auto"/>
      </w:divBdr>
    </w:div>
    <w:div w:id="1492528754">
      <w:marLeft w:val="0"/>
      <w:marRight w:val="0"/>
      <w:marTop w:val="0"/>
      <w:marBottom w:val="0"/>
      <w:divBdr>
        <w:top w:val="none" w:sz="0" w:space="0" w:color="auto"/>
        <w:left w:val="none" w:sz="0" w:space="0" w:color="auto"/>
        <w:bottom w:val="none" w:sz="0" w:space="0" w:color="auto"/>
        <w:right w:val="none" w:sz="0" w:space="0" w:color="auto"/>
      </w:divBdr>
    </w:div>
    <w:div w:id="1492528755">
      <w:marLeft w:val="0"/>
      <w:marRight w:val="0"/>
      <w:marTop w:val="0"/>
      <w:marBottom w:val="0"/>
      <w:divBdr>
        <w:top w:val="none" w:sz="0" w:space="0" w:color="auto"/>
        <w:left w:val="none" w:sz="0" w:space="0" w:color="auto"/>
        <w:bottom w:val="none" w:sz="0" w:space="0" w:color="auto"/>
        <w:right w:val="none" w:sz="0" w:space="0" w:color="auto"/>
      </w:divBdr>
    </w:div>
    <w:div w:id="1492528756">
      <w:marLeft w:val="0"/>
      <w:marRight w:val="0"/>
      <w:marTop w:val="0"/>
      <w:marBottom w:val="0"/>
      <w:divBdr>
        <w:top w:val="none" w:sz="0" w:space="0" w:color="auto"/>
        <w:left w:val="none" w:sz="0" w:space="0" w:color="auto"/>
        <w:bottom w:val="none" w:sz="0" w:space="0" w:color="auto"/>
        <w:right w:val="none" w:sz="0" w:space="0" w:color="auto"/>
      </w:divBdr>
    </w:div>
    <w:div w:id="1492528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899</TotalTime>
  <Pages>21</Pages>
  <Words>6044</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Дилюза</cp:lastModifiedBy>
  <cp:revision>81</cp:revision>
  <cp:lastPrinted>2023-09-14T10:53:00Z</cp:lastPrinted>
  <dcterms:created xsi:type="dcterms:W3CDTF">2016-08-31T11:20:00Z</dcterms:created>
  <dcterms:modified xsi:type="dcterms:W3CDTF">2023-10-10T03:41:00Z</dcterms:modified>
</cp:coreProperties>
</file>